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3B4CA3" w14:textId="2F59FA27" w:rsidR="00C41391" w:rsidRDefault="0063632E" w:rsidP="0063632E">
      <w:pPr>
        <w:pStyle w:val="Default"/>
        <w:ind w:left="-142" w:hanging="702"/>
        <w:jc w:val="both"/>
        <w:rPr>
          <w:rFonts w:ascii="Arial" w:eastAsiaTheme="minorHAnsi" w:hAnsi="Arial" w:cs="Arial"/>
          <w:b/>
          <w:color w:val="auto"/>
          <w:sz w:val="22"/>
          <w:szCs w:val="22"/>
          <w:lang w:val="en-IN"/>
        </w:rPr>
      </w:pPr>
      <w:r>
        <w:rPr>
          <w:rFonts w:ascii="Arial" w:eastAsiaTheme="minorHAnsi" w:hAnsi="Arial" w:cs="Arial"/>
          <w:b/>
          <w:color w:val="auto"/>
          <w:sz w:val="22"/>
          <w:szCs w:val="22"/>
          <w:lang w:val="en-IN"/>
        </w:rPr>
        <w:tab/>
      </w:r>
      <w:r w:rsidR="0055466B" w:rsidRPr="0080525F">
        <w:rPr>
          <w:rFonts w:ascii="Arial" w:hAnsi="Arial" w:cs="Arial"/>
          <w:b/>
          <w:bCs/>
          <w:color w:val="auto"/>
          <w:sz w:val="22"/>
          <w:szCs w:val="22"/>
          <w:lang w:val="en-IN"/>
        </w:rPr>
        <w:t xml:space="preserve">Transmission Line Package TW33B including tower, conductor, insulators, OPGW (Installation and Commissioning only), hardware fitting and accessories for conductor for </w:t>
      </w:r>
      <w:proofErr w:type="spellStart"/>
      <w:r w:rsidR="0055466B" w:rsidRPr="0080525F">
        <w:rPr>
          <w:rFonts w:ascii="Arial" w:hAnsi="Arial" w:cs="Arial"/>
          <w:b/>
          <w:bCs/>
          <w:color w:val="auto"/>
          <w:sz w:val="22"/>
          <w:szCs w:val="22"/>
          <w:lang w:val="en-IN"/>
        </w:rPr>
        <w:t>i</w:t>
      </w:r>
      <w:proofErr w:type="spellEnd"/>
      <w:r w:rsidR="0055466B" w:rsidRPr="0080525F">
        <w:rPr>
          <w:rFonts w:ascii="Arial" w:hAnsi="Arial" w:cs="Arial"/>
          <w:b/>
          <w:bCs/>
          <w:color w:val="auto"/>
          <w:sz w:val="22"/>
          <w:szCs w:val="22"/>
          <w:lang w:val="en-IN"/>
        </w:rPr>
        <w:t xml:space="preserve">) 132kV S/C on D/C Tower </w:t>
      </w:r>
      <w:proofErr w:type="spellStart"/>
      <w:r w:rsidR="0055466B" w:rsidRPr="0080525F">
        <w:rPr>
          <w:rFonts w:ascii="Arial" w:hAnsi="Arial" w:cs="Arial"/>
          <w:b/>
          <w:bCs/>
          <w:color w:val="auto"/>
          <w:sz w:val="22"/>
          <w:szCs w:val="22"/>
          <w:lang w:val="en-IN"/>
        </w:rPr>
        <w:t>Naharlagun</w:t>
      </w:r>
      <w:proofErr w:type="spellEnd"/>
      <w:r w:rsidR="0055466B" w:rsidRPr="0080525F">
        <w:rPr>
          <w:rFonts w:ascii="Arial" w:hAnsi="Arial" w:cs="Arial"/>
          <w:b/>
          <w:bCs/>
          <w:color w:val="auto"/>
          <w:sz w:val="22"/>
          <w:szCs w:val="22"/>
          <w:lang w:val="en-IN"/>
        </w:rPr>
        <w:t xml:space="preserve"> Kolaptukar (earlier </w:t>
      </w:r>
      <w:proofErr w:type="spellStart"/>
      <w:r w:rsidR="0055466B" w:rsidRPr="0080525F">
        <w:rPr>
          <w:rFonts w:ascii="Arial" w:hAnsi="Arial" w:cs="Arial"/>
          <w:b/>
          <w:bCs/>
          <w:color w:val="auto"/>
          <w:sz w:val="22"/>
          <w:szCs w:val="22"/>
          <w:lang w:val="en-IN"/>
        </w:rPr>
        <w:t>Naharlagun</w:t>
      </w:r>
      <w:proofErr w:type="spellEnd"/>
      <w:r w:rsidR="0055466B" w:rsidRPr="0080525F">
        <w:rPr>
          <w:rFonts w:ascii="Arial" w:hAnsi="Arial" w:cs="Arial"/>
          <w:b/>
          <w:bCs/>
          <w:color w:val="auto"/>
          <w:sz w:val="22"/>
          <w:szCs w:val="22"/>
          <w:lang w:val="en-IN"/>
        </w:rPr>
        <w:t xml:space="preserve"> - </w:t>
      </w:r>
      <w:proofErr w:type="spellStart"/>
      <w:r w:rsidR="0055466B" w:rsidRPr="0080525F">
        <w:rPr>
          <w:rFonts w:ascii="Arial" w:hAnsi="Arial" w:cs="Arial"/>
          <w:b/>
          <w:bCs/>
          <w:color w:val="auto"/>
          <w:sz w:val="22"/>
          <w:szCs w:val="22"/>
          <w:lang w:val="en-IN"/>
        </w:rPr>
        <w:t>Gerukamukh</w:t>
      </w:r>
      <w:proofErr w:type="spellEnd"/>
      <w:r w:rsidR="0055466B" w:rsidRPr="0080525F">
        <w:rPr>
          <w:rFonts w:ascii="Arial" w:hAnsi="Arial" w:cs="Arial"/>
          <w:b/>
          <w:bCs/>
          <w:color w:val="auto"/>
          <w:sz w:val="22"/>
          <w:szCs w:val="22"/>
          <w:lang w:val="en-IN"/>
        </w:rPr>
        <w:t xml:space="preserve">) ii) 132kV S/C on D/C Tower Rilo – </w:t>
      </w:r>
      <w:proofErr w:type="spellStart"/>
      <w:r w:rsidR="0055466B" w:rsidRPr="0080525F">
        <w:rPr>
          <w:rFonts w:ascii="Arial" w:hAnsi="Arial" w:cs="Arial"/>
          <w:b/>
          <w:bCs/>
          <w:color w:val="auto"/>
          <w:sz w:val="22"/>
          <w:szCs w:val="22"/>
          <w:lang w:val="en-IN"/>
        </w:rPr>
        <w:t>Sagalee</w:t>
      </w:r>
      <w:proofErr w:type="spellEnd"/>
      <w:r w:rsidR="0055466B" w:rsidRPr="0080525F">
        <w:rPr>
          <w:rFonts w:ascii="Arial" w:hAnsi="Arial" w:cs="Arial"/>
          <w:b/>
          <w:bCs/>
          <w:color w:val="auto"/>
          <w:sz w:val="22"/>
          <w:szCs w:val="22"/>
          <w:lang w:val="en-IN"/>
        </w:rPr>
        <w:t xml:space="preserve"> associated with Comprehensive Scheme for Strengthening of Transmission &amp; Distribution system in Arunachal Pradesh; Spec. no.: CC/NT/W-TW/DOM/A10/26/07926</w:t>
      </w:r>
    </w:p>
    <w:p w14:paraId="06EA95D6" w14:textId="77777777" w:rsidR="0063632E" w:rsidRPr="002F0279" w:rsidRDefault="0063632E" w:rsidP="006C0C9A">
      <w:pPr>
        <w:pStyle w:val="Default"/>
        <w:ind w:left="702" w:hanging="702"/>
        <w:jc w:val="both"/>
        <w:rPr>
          <w:rFonts w:ascii="Arial" w:hAnsi="Arial" w:cs="Arial"/>
          <w:sz w:val="22"/>
          <w:szCs w:val="22"/>
        </w:rPr>
      </w:pPr>
    </w:p>
    <w:p w14:paraId="38301A83" w14:textId="486A0B2B" w:rsidR="006C0C9A" w:rsidRPr="002F0279" w:rsidRDefault="00B64E06" w:rsidP="006C0C9A">
      <w:pPr>
        <w:pStyle w:val="Default"/>
        <w:ind w:left="702" w:hanging="702"/>
        <w:jc w:val="both"/>
        <w:rPr>
          <w:rFonts w:ascii="Arial" w:hAnsi="Arial" w:cs="Arial"/>
          <w:sz w:val="22"/>
          <w:szCs w:val="22"/>
        </w:rPr>
      </w:pPr>
      <w:r w:rsidRPr="002F0279">
        <w:rPr>
          <w:rFonts w:ascii="Arial" w:hAnsi="Arial" w:cs="Arial"/>
          <w:sz w:val="22"/>
          <w:szCs w:val="22"/>
        </w:rPr>
        <w:tab/>
      </w:r>
      <w:r w:rsidR="006C0C9A" w:rsidRPr="002F0279">
        <w:rPr>
          <w:rFonts w:ascii="Arial" w:hAnsi="Arial" w:cs="Arial"/>
          <w:sz w:val="22"/>
          <w:szCs w:val="22"/>
        </w:rPr>
        <w:t>(</w:t>
      </w:r>
      <w:r w:rsidR="006C0C9A" w:rsidRPr="002F0279">
        <w:rPr>
          <w:rFonts w:ascii="Arial" w:hAnsi="Arial" w:cs="Arial"/>
          <w:b/>
          <w:bCs/>
          <w:sz w:val="22"/>
          <w:szCs w:val="22"/>
        </w:rPr>
        <w:t>Declaration regarding events encountered pursuant to ITB Clause 2.1)</w:t>
      </w:r>
    </w:p>
    <w:tbl>
      <w:tblPr>
        <w:tblW w:w="10224" w:type="dxa"/>
        <w:tblInd w:w="108" w:type="dxa"/>
        <w:tblLook w:val="04A0" w:firstRow="1" w:lastRow="0" w:firstColumn="1" w:lastColumn="0" w:noHBand="0" w:noVBand="1"/>
      </w:tblPr>
      <w:tblGrid>
        <w:gridCol w:w="4599"/>
        <w:gridCol w:w="769"/>
        <w:gridCol w:w="247"/>
        <w:gridCol w:w="762"/>
        <w:gridCol w:w="769"/>
        <w:gridCol w:w="770"/>
        <w:gridCol w:w="770"/>
        <w:gridCol w:w="769"/>
        <w:gridCol w:w="769"/>
      </w:tblGrid>
      <w:tr w:rsidR="00B64E06" w:rsidRPr="002F0279" w14:paraId="1B29F70B" w14:textId="77777777" w:rsidTr="006E5681">
        <w:trPr>
          <w:trHeight w:val="395"/>
        </w:trPr>
        <w:tc>
          <w:tcPr>
            <w:tcW w:w="459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9420C2" w14:textId="4C8C3656" w:rsidR="002D6D92" w:rsidRDefault="002D6D92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3A0D6D24" w14:textId="77777777" w:rsidR="006E5681" w:rsidRPr="006E5681" w:rsidRDefault="006E5681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IN"/>
              </w:rPr>
            </w:pPr>
          </w:p>
          <w:p w14:paraId="4CB86270" w14:textId="4D51AE2F" w:rsidR="00B64E06" w:rsidRPr="002F0279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2F0279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Pr="002F0279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  :</w:t>
            </w:r>
            <w:proofErr w:type="gramEnd"/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A53FBF" w14:textId="77777777" w:rsidR="00B64E06" w:rsidRPr="002F0279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B38F45" w14:textId="77777777" w:rsidR="00B64E06" w:rsidRDefault="006E5681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>
              <w:rPr>
                <w:rFonts w:ascii="Arial" w:eastAsia="Times New Roman" w:hAnsi="Arial" w:cs="Arial"/>
                <w:szCs w:val="22"/>
                <w:lang w:eastAsia="en-IN"/>
              </w:rPr>
              <w:t xml:space="preserve">    </w:t>
            </w:r>
          </w:p>
          <w:p w14:paraId="568B7327" w14:textId="73D8C2BC" w:rsidR="006E5681" w:rsidRPr="002F0279" w:rsidRDefault="006E5681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CD872B" w14:textId="77777777" w:rsidR="00B64E06" w:rsidRPr="002F0279" w:rsidRDefault="00B64E06" w:rsidP="005F7C81">
            <w:pPr>
              <w:spacing w:after="0" w:line="240" w:lineRule="auto"/>
              <w:ind w:left="-383" w:firstLineChars="100" w:firstLine="221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2F0279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C75AF4" w14:textId="77777777" w:rsidR="00B64E06" w:rsidRPr="002F0279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F936C8" w14:textId="77777777" w:rsidR="00B64E06" w:rsidRPr="002F0279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B75F1C" w14:textId="77777777" w:rsidR="00B64E06" w:rsidRPr="002F0279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C8A7D0" w14:textId="77777777" w:rsidR="00B64E06" w:rsidRPr="002F0279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DAACF4" w14:textId="77777777" w:rsidR="00B64E06" w:rsidRPr="002F0279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B64E06" w:rsidRPr="002F0279" w14:paraId="60FF5C77" w14:textId="77777777" w:rsidTr="006E5681">
        <w:trPr>
          <w:trHeight w:val="708"/>
        </w:trPr>
        <w:tc>
          <w:tcPr>
            <w:tcW w:w="561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F711C7" w14:textId="77777777" w:rsidR="00B64E06" w:rsidRPr="002F0279" w:rsidRDefault="00B64E06" w:rsidP="00B64E0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30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71BC49" w14:textId="77777777" w:rsidR="00B64E06" w:rsidRPr="002F0279" w:rsidRDefault="00B64E06" w:rsidP="005F7C81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2F0279"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5110D1" w14:textId="77777777" w:rsidR="00B64E06" w:rsidRPr="002F0279" w:rsidRDefault="00B64E06" w:rsidP="005F7C81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FEE2A9" w14:textId="77777777" w:rsidR="00B64E06" w:rsidRPr="002F0279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4A6B33" w14:textId="77777777" w:rsidR="00B64E06" w:rsidRPr="002F0279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B64E06" w:rsidRPr="002F0279" w14:paraId="216F4A3A" w14:textId="77777777" w:rsidTr="006E5681">
        <w:trPr>
          <w:trHeight w:val="395"/>
        </w:trPr>
        <w:tc>
          <w:tcPr>
            <w:tcW w:w="459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8B325F" w14:textId="77777777" w:rsidR="00B64E06" w:rsidRPr="002F0279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2F0279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Name      </w:t>
            </w:r>
            <w:proofErr w:type="gramStart"/>
            <w:r w:rsidRPr="002F0279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10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184AFD" w14:textId="77777777" w:rsidR="00B64E06" w:rsidRPr="002F0279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384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01BC00" w14:textId="77777777" w:rsidR="00B64E06" w:rsidRPr="002F0279" w:rsidRDefault="00B64E06" w:rsidP="005F7C81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2F0279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964203" w14:textId="77777777" w:rsidR="00B64E06" w:rsidRPr="002F0279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B64E06" w:rsidRPr="002F0279" w14:paraId="1ECEE73A" w14:textId="77777777" w:rsidTr="006E5681">
        <w:trPr>
          <w:trHeight w:val="395"/>
        </w:trPr>
        <w:tc>
          <w:tcPr>
            <w:tcW w:w="459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7F6471" w14:textId="77777777" w:rsidR="00B64E06" w:rsidRPr="002F0279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2F0279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Address  </w:t>
            </w:r>
            <w:proofErr w:type="gramStart"/>
            <w:r w:rsidRPr="002F0279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10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3D26EE" w14:textId="77777777" w:rsidR="00B64E06" w:rsidRPr="002F0279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384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0B572C" w14:textId="77777777" w:rsidR="00B64E06" w:rsidRPr="002F0279" w:rsidRDefault="00B64E06" w:rsidP="005F7C81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2F0279">
              <w:rPr>
                <w:rFonts w:ascii="Arial" w:eastAsia="Times New Roman" w:hAnsi="Arial" w:cs="Arial"/>
                <w:szCs w:val="22"/>
                <w:lang w:eastAsia="en-IN"/>
              </w:rPr>
              <w:t>"Saudamini", Plot No. 2, Sector 29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1BFD3C" w14:textId="77777777" w:rsidR="00B64E06" w:rsidRPr="002F0279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B64E06" w:rsidRPr="002F0279" w14:paraId="0D3359F6" w14:textId="77777777" w:rsidTr="006E5681">
        <w:trPr>
          <w:trHeight w:val="395"/>
        </w:trPr>
        <w:tc>
          <w:tcPr>
            <w:tcW w:w="459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895C70" w14:textId="77777777" w:rsidR="00B64E06" w:rsidRPr="002F0279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10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ABE949" w14:textId="77777777" w:rsidR="00B64E06" w:rsidRPr="002F0279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307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2182FE" w14:textId="77777777" w:rsidR="00B64E06" w:rsidRPr="002F0279" w:rsidRDefault="00B64E06" w:rsidP="005F7C81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2F0279">
              <w:rPr>
                <w:rFonts w:ascii="Arial" w:eastAsia="Times New Roman" w:hAnsi="Arial" w:cs="Arial"/>
                <w:szCs w:val="22"/>
                <w:lang w:eastAsia="en-IN"/>
              </w:rPr>
              <w:t>Gurgaon (Haryana) - 122001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AB2338" w14:textId="77777777" w:rsidR="00B64E06" w:rsidRPr="002F0279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72BFC2" w14:textId="77777777" w:rsidR="00B64E06" w:rsidRPr="002F0279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B64E06" w:rsidRPr="002F0279" w14:paraId="78F2C9AC" w14:textId="77777777" w:rsidTr="006E5681">
        <w:trPr>
          <w:trHeight w:val="395"/>
        </w:trPr>
        <w:tc>
          <w:tcPr>
            <w:tcW w:w="459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0EE134" w14:textId="77777777" w:rsidR="00B64E06" w:rsidRPr="002F0279" w:rsidRDefault="00B64E06" w:rsidP="00B64E06">
            <w:pPr>
              <w:spacing w:after="0" w:line="240" w:lineRule="auto"/>
              <w:jc w:val="both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10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E2292A" w14:textId="77777777" w:rsidR="00B64E06" w:rsidRPr="002F0279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51D640" w14:textId="77777777" w:rsidR="00B64E06" w:rsidRPr="002F0279" w:rsidRDefault="00B64E06" w:rsidP="00B64E06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950C3F" w14:textId="77777777" w:rsidR="00B64E06" w:rsidRPr="002F0279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03B32A" w14:textId="77777777" w:rsidR="00B64E06" w:rsidRPr="002F0279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FD29C5" w14:textId="77777777" w:rsidR="00B64E06" w:rsidRPr="002F0279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3870C4" w14:textId="77777777" w:rsidR="00B64E06" w:rsidRPr="002F0279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4ACEF8" w14:textId="77777777" w:rsidR="00B64E06" w:rsidRPr="002F0279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</w:tbl>
    <w:p w14:paraId="152FB390" w14:textId="77777777" w:rsidR="006C0C9A" w:rsidRPr="002F0279" w:rsidRDefault="006C0C9A" w:rsidP="006C0C9A">
      <w:pPr>
        <w:rPr>
          <w:rFonts w:ascii="Arial" w:hAnsi="Arial" w:cs="Arial"/>
          <w:szCs w:val="22"/>
        </w:rPr>
      </w:pPr>
      <w:r w:rsidRPr="002F0279">
        <w:rPr>
          <w:rFonts w:ascii="Arial" w:hAnsi="Arial" w:cs="Arial"/>
          <w:szCs w:val="22"/>
        </w:rPr>
        <w:t>Dear Sir,</w:t>
      </w:r>
    </w:p>
    <w:p w14:paraId="62085A53" w14:textId="77777777" w:rsidR="006C0C9A" w:rsidRPr="002F0279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2F0279">
        <w:rPr>
          <w:rFonts w:ascii="Arial" w:hAnsi="Arial" w:cs="Arial"/>
          <w:szCs w:val="22"/>
        </w:rPr>
        <w:t>1.0</w:t>
      </w:r>
      <w:r w:rsidRPr="002F0279">
        <w:rPr>
          <w:rFonts w:ascii="Arial" w:hAnsi="Arial" w:cs="Arial"/>
          <w:szCs w:val="22"/>
        </w:rPr>
        <w:tab/>
        <w:t xml:space="preserve">In accordance with the relevant provisions of the bidding documents inter-alia including for assessment of capacity and capability, we furnish herewith our data/details/documents </w:t>
      </w:r>
      <w:proofErr w:type="spellStart"/>
      <w:r w:rsidRPr="002F0279">
        <w:rPr>
          <w:rFonts w:ascii="Arial" w:hAnsi="Arial" w:cs="Arial"/>
          <w:szCs w:val="22"/>
        </w:rPr>
        <w:t>alongwith</w:t>
      </w:r>
      <w:proofErr w:type="spellEnd"/>
      <w:r w:rsidRPr="002F0279">
        <w:rPr>
          <w:rFonts w:ascii="Arial" w:hAnsi="Arial" w:cs="Arial"/>
          <w:szCs w:val="22"/>
        </w:rPr>
        <w:t xml:space="preserve"> other information, as follows </w:t>
      </w:r>
    </w:p>
    <w:tbl>
      <w:tblPr>
        <w:tblW w:w="8190" w:type="dxa"/>
        <w:tblInd w:w="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5040"/>
        <w:gridCol w:w="2340"/>
      </w:tblGrid>
      <w:tr w:rsidR="00E663FB" w:rsidRPr="002F0279" w14:paraId="5616BFE0" w14:textId="77777777" w:rsidTr="00E663FB">
        <w:trPr>
          <w:trHeight w:val="485"/>
          <w:tblHeader/>
        </w:trPr>
        <w:tc>
          <w:tcPr>
            <w:tcW w:w="810" w:type="dxa"/>
          </w:tcPr>
          <w:p w14:paraId="29F8B9A9" w14:textId="77777777" w:rsidR="00E663FB" w:rsidRPr="002F0279" w:rsidRDefault="00E663FB" w:rsidP="00852693">
            <w:pPr>
              <w:jc w:val="both"/>
              <w:rPr>
                <w:rFonts w:ascii="Arial" w:hAnsi="Arial" w:cs="Arial"/>
                <w:szCs w:val="22"/>
              </w:rPr>
            </w:pPr>
            <w:r w:rsidRPr="002F0279">
              <w:rPr>
                <w:rFonts w:ascii="Arial" w:hAnsi="Arial" w:cs="Arial"/>
                <w:szCs w:val="22"/>
              </w:rPr>
              <w:t>Sr. No.</w:t>
            </w:r>
          </w:p>
        </w:tc>
        <w:tc>
          <w:tcPr>
            <w:tcW w:w="5040" w:type="dxa"/>
          </w:tcPr>
          <w:p w14:paraId="45F74B01" w14:textId="77777777" w:rsidR="00E663FB" w:rsidRPr="002F0279" w:rsidRDefault="00E663FB" w:rsidP="00852693">
            <w:pPr>
              <w:jc w:val="both"/>
              <w:rPr>
                <w:rFonts w:ascii="Arial" w:hAnsi="Arial" w:cs="Arial"/>
                <w:szCs w:val="22"/>
              </w:rPr>
            </w:pPr>
            <w:r w:rsidRPr="002F0279">
              <w:rPr>
                <w:rFonts w:ascii="Arial" w:hAnsi="Arial" w:cs="Arial"/>
                <w:szCs w:val="22"/>
              </w:rPr>
              <w:t xml:space="preserve">Event </w:t>
            </w:r>
          </w:p>
        </w:tc>
        <w:tc>
          <w:tcPr>
            <w:tcW w:w="2340" w:type="dxa"/>
          </w:tcPr>
          <w:p w14:paraId="3B05518F" w14:textId="77777777" w:rsidR="00E663FB" w:rsidRPr="002F0279" w:rsidRDefault="00E663FB" w:rsidP="00852693">
            <w:pPr>
              <w:jc w:val="both"/>
              <w:rPr>
                <w:rFonts w:ascii="Arial" w:hAnsi="Arial" w:cs="Arial"/>
                <w:szCs w:val="22"/>
              </w:rPr>
            </w:pPr>
          </w:p>
        </w:tc>
      </w:tr>
      <w:tr w:rsidR="00E663FB" w:rsidRPr="002F0279" w14:paraId="43905A2A" w14:textId="77777777" w:rsidTr="002D6D92">
        <w:trPr>
          <w:trHeight w:val="408"/>
        </w:trPr>
        <w:tc>
          <w:tcPr>
            <w:tcW w:w="810" w:type="dxa"/>
          </w:tcPr>
          <w:p w14:paraId="41CBE7EA" w14:textId="77777777" w:rsidR="00E663FB" w:rsidRPr="002F0279" w:rsidRDefault="00E663FB" w:rsidP="00852693">
            <w:pPr>
              <w:jc w:val="both"/>
              <w:rPr>
                <w:rFonts w:ascii="Arial" w:hAnsi="Arial" w:cs="Arial"/>
                <w:szCs w:val="22"/>
              </w:rPr>
            </w:pPr>
            <w:r w:rsidRPr="002F0279">
              <w:rPr>
                <w:rFonts w:ascii="Arial" w:hAnsi="Arial" w:cs="Arial"/>
                <w:szCs w:val="22"/>
              </w:rPr>
              <w:t>1.</w:t>
            </w:r>
          </w:p>
        </w:tc>
        <w:tc>
          <w:tcPr>
            <w:tcW w:w="5040" w:type="dxa"/>
          </w:tcPr>
          <w:p w14:paraId="468CD94B" w14:textId="77777777" w:rsidR="00E663FB" w:rsidRPr="002F0279" w:rsidRDefault="00E663FB" w:rsidP="00852693">
            <w:pPr>
              <w:jc w:val="both"/>
              <w:rPr>
                <w:rFonts w:ascii="Arial" w:hAnsi="Arial" w:cs="Arial"/>
                <w:szCs w:val="22"/>
              </w:rPr>
            </w:pPr>
            <w:r w:rsidRPr="002F0279">
              <w:rPr>
                <w:rFonts w:ascii="Arial" w:hAnsi="Arial" w:cs="Arial"/>
                <w:szCs w:val="22"/>
              </w:rPr>
              <w:t>Whether there was Termination</w:t>
            </w:r>
            <w:r w:rsidRPr="002F0279">
              <w:rPr>
                <w:rFonts w:ascii="Arial" w:hAnsi="Arial" w:cs="Arial"/>
                <w:b/>
                <w:bCs/>
                <w:szCs w:val="22"/>
                <w:vertAlign w:val="superscript"/>
              </w:rPr>
              <w:t>#</w:t>
            </w:r>
            <w:r w:rsidRPr="002F0279">
              <w:rPr>
                <w:rFonts w:ascii="Arial" w:hAnsi="Arial" w:cs="Arial"/>
                <w:szCs w:val="22"/>
              </w:rPr>
              <w:t xml:space="preserve"> of Contract(s) due to Contractor’s default </w:t>
            </w:r>
          </w:p>
        </w:tc>
        <w:tc>
          <w:tcPr>
            <w:tcW w:w="2340" w:type="dxa"/>
          </w:tcPr>
          <w:p w14:paraId="2478F18F" w14:textId="77777777" w:rsidR="00E663FB" w:rsidRPr="002F0279" w:rsidRDefault="00E663FB" w:rsidP="00E663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2F0279">
              <w:rPr>
                <w:rFonts w:ascii="Arial" w:hAnsi="Arial" w:cs="Arial"/>
                <w:szCs w:val="22"/>
              </w:rPr>
              <w:t>Yes</w:t>
            </w:r>
          </w:p>
          <w:p w14:paraId="4ED7B039" w14:textId="77777777" w:rsidR="00E663FB" w:rsidRPr="002F0279" w:rsidRDefault="00E663FB" w:rsidP="00E663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2F0279">
              <w:rPr>
                <w:rFonts w:ascii="Arial" w:hAnsi="Arial" w:cs="Arial"/>
                <w:szCs w:val="22"/>
              </w:rPr>
              <w:t>No</w:t>
            </w:r>
          </w:p>
        </w:tc>
      </w:tr>
      <w:tr w:rsidR="00E663FB" w:rsidRPr="002F0279" w14:paraId="212EA499" w14:textId="77777777" w:rsidTr="00E663FB">
        <w:tc>
          <w:tcPr>
            <w:tcW w:w="810" w:type="dxa"/>
          </w:tcPr>
          <w:p w14:paraId="13DFE6D6" w14:textId="77777777" w:rsidR="00E663FB" w:rsidRPr="002F0279" w:rsidRDefault="00E663FB" w:rsidP="00852693">
            <w:pPr>
              <w:jc w:val="both"/>
              <w:rPr>
                <w:rFonts w:ascii="Arial" w:hAnsi="Arial" w:cs="Arial"/>
                <w:szCs w:val="22"/>
              </w:rPr>
            </w:pPr>
            <w:r w:rsidRPr="002F0279">
              <w:rPr>
                <w:rFonts w:ascii="Arial" w:hAnsi="Arial" w:cs="Arial"/>
                <w:szCs w:val="22"/>
              </w:rPr>
              <w:t>2.</w:t>
            </w:r>
          </w:p>
        </w:tc>
        <w:tc>
          <w:tcPr>
            <w:tcW w:w="5040" w:type="dxa"/>
          </w:tcPr>
          <w:p w14:paraId="0FA75099" w14:textId="581BDCCB" w:rsidR="00E663FB" w:rsidRPr="002F0279" w:rsidRDefault="00E663FB" w:rsidP="00852693">
            <w:pPr>
              <w:jc w:val="both"/>
              <w:rPr>
                <w:rFonts w:ascii="Arial" w:hAnsi="Arial" w:cs="Arial"/>
                <w:szCs w:val="22"/>
              </w:rPr>
            </w:pPr>
            <w:r w:rsidRPr="002F0279">
              <w:rPr>
                <w:rFonts w:ascii="Arial" w:hAnsi="Arial" w:cs="Arial"/>
                <w:szCs w:val="22"/>
              </w:rPr>
              <w:t>Whether there was Encashment of CPG(s) due to non-performance</w:t>
            </w:r>
            <w:r w:rsidR="005C74D3" w:rsidRPr="002F0279">
              <w:rPr>
                <w:rFonts w:ascii="Arial" w:hAnsi="Arial" w:cs="Arial"/>
                <w:szCs w:val="22"/>
                <w:vertAlign w:val="superscript"/>
              </w:rPr>
              <w:t>$</w:t>
            </w:r>
            <w:r w:rsidRPr="002F0279">
              <w:rPr>
                <w:rFonts w:ascii="Arial" w:hAnsi="Arial" w:cs="Arial"/>
                <w:szCs w:val="22"/>
              </w:rPr>
              <w:t xml:space="preserve"> </w:t>
            </w:r>
          </w:p>
        </w:tc>
        <w:tc>
          <w:tcPr>
            <w:tcW w:w="2340" w:type="dxa"/>
          </w:tcPr>
          <w:p w14:paraId="20CBC18B" w14:textId="77777777" w:rsidR="00E663FB" w:rsidRPr="002F0279" w:rsidRDefault="00E663FB" w:rsidP="00E663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2F0279">
              <w:rPr>
                <w:rFonts w:ascii="Arial" w:hAnsi="Arial" w:cs="Arial"/>
                <w:szCs w:val="22"/>
              </w:rPr>
              <w:t>Yes</w:t>
            </w:r>
          </w:p>
          <w:p w14:paraId="43CCC1AB" w14:textId="77777777" w:rsidR="00E663FB" w:rsidRPr="002F0279" w:rsidRDefault="00E663FB" w:rsidP="00E663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2F0279">
              <w:rPr>
                <w:rFonts w:ascii="Arial" w:hAnsi="Arial" w:cs="Arial"/>
                <w:szCs w:val="22"/>
              </w:rPr>
              <w:t>No</w:t>
            </w:r>
          </w:p>
        </w:tc>
      </w:tr>
      <w:tr w:rsidR="00E663FB" w:rsidRPr="002F0279" w14:paraId="5641EFB8" w14:textId="77777777" w:rsidTr="00E663FB">
        <w:tc>
          <w:tcPr>
            <w:tcW w:w="810" w:type="dxa"/>
          </w:tcPr>
          <w:p w14:paraId="156D5581" w14:textId="77777777" w:rsidR="00E663FB" w:rsidRPr="002F0279" w:rsidRDefault="00E663FB" w:rsidP="00852693">
            <w:pPr>
              <w:jc w:val="both"/>
              <w:rPr>
                <w:rFonts w:ascii="Arial" w:hAnsi="Arial" w:cs="Arial"/>
                <w:szCs w:val="22"/>
              </w:rPr>
            </w:pPr>
            <w:r w:rsidRPr="002F0279">
              <w:rPr>
                <w:rFonts w:ascii="Arial" w:hAnsi="Arial" w:cs="Arial"/>
                <w:szCs w:val="22"/>
              </w:rPr>
              <w:t>3.</w:t>
            </w:r>
          </w:p>
        </w:tc>
        <w:tc>
          <w:tcPr>
            <w:tcW w:w="5040" w:type="dxa"/>
          </w:tcPr>
          <w:p w14:paraId="1E75FA20" w14:textId="77777777" w:rsidR="00E663FB" w:rsidRPr="002F0279" w:rsidRDefault="00E663FB" w:rsidP="00852693">
            <w:pPr>
              <w:jc w:val="both"/>
              <w:rPr>
                <w:rFonts w:ascii="Arial" w:hAnsi="Arial" w:cs="Arial"/>
                <w:szCs w:val="22"/>
              </w:rPr>
            </w:pPr>
            <w:r w:rsidRPr="002F0279">
              <w:rPr>
                <w:rFonts w:ascii="Arial" w:hAnsi="Arial" w:cs="Arial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14:paraId="2F09634F" w14:textId="77777777" w:rsidR="00E663FB" w:rsidRPr="002F0279" w:rsidRDefault="00E663FB" w:rsidP="00E663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2F0279">
              <w:rPr>
                <w:rFonts w:ascii="Arial" w:hAnsi="Arial" w:cs="Arial"/>
                <w:szCs w:val="22"/>
              </w:rPr>
              <w:t>Yes</w:t>
            </w:r>
          </w:p>
          <w:p w14:paraId="1633A4B2" w14:textId="77777777" w:rsidR="00E663FB" w:rsidRPr="002F0279" w:rsidRDefault="00E663FB" w:rsidP="00E663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2F0279">
              <w:rPr>
                <w:rFonts w:ascii="Arial" w:hAnsi="Arial" w:cs="Arial"/>
                <w:szCs w:val="22"/>
              </w:rPr>
              <w:t>No</w:t>
            </w:r>
          </w:p>
        </w:tc>
      </w:tr>
      <w:tr w:rsidR="00E663FB" w:rsidRPr="002F0279" w14:paraId="0C9BFEDB" w14:textId="77777777" w:rsidTr="00E663FB">
        <w:trPr>
          <w:trHeight w:val="818"/>
        </w:trPr>
        <w:tc>
          <w:tcPr>
            <w:tcW w:w="810" w:type="dxa"/>
          </w:tcPr>
          <w:p w14:paraId="3A964261" w14:textId="77777777" w:rsidR="00E663FB" w:rsidRPr="002F0279" w:rsidRDefault="00E663FB" w:rsidP="00852693">
            <w:pPr>
              <w:jc w:val="both"/>
              <w:rPr>
                <w:rFonts w:ascii="Arial" w:hAnsi="Arial" w:cs="Arial"/>
                <w:szCs w:val="22"/>
              </w:rPr>
            </w:pPr>
            <w:r w:rsidRPr="002F0279">
              <w:rPr>
                <w:rFonts w:ascii="Arial" w:hAnsi="Arial" w:cs="Arial"/>
                <w:szCs w:val="22"/>
              </w:rPr>
              <w:t>4.</w:t>
            </w:r>
          </w:p>
        </w:tc>
        <w:tc>
          <w:tcPr>
            <w:tcW w:w="5040" w:type="dxa"/>
          </w:tcPr>
          <w:p w14:paraId="317D6997" w14:textId="77777777" w:rsidR="00E663FB" w:rsidRPr="002F0279" w:rsidRDefault="00E663FB" w:rsidP="00852693">
            <w:pPr>
              <w:jc w:val="both"/>
              <w:rPr>
                <w:rFonts w:ascii="Arial" w:hAnsi="Arial" w:cs="Arial"/>
                <w:szCs w:val="22"/>
              </w:rPr>
            </w:pPr>
            <w:r w:rsidRPr="002F0279">
              <w:rPr>
                <w:rFonts w:ascii="Arial" w:hAnsi="Arial" w:cs="Arial"/>
                <w:szCs w:val="22"/>
              </w:rPr>
              <w:t>Whether substantial portion of works (</w:t>
            </w:r>
            <w:r w:rsidRPr="002F0279">
              <w:rPr>
                <w:rFonts w:ascii="Arial" w:hAnsi="Arial" w:cs="Arial"/>
                <w:szCs w:val="22"/>
                <w:u w:val="single"/>
              </w:rPr>
              <w:t>more than 50% of the Contract*</w:t>
            </w:r>
            <w:r w:rsidRPr="002F0279">
              <w:rPr>
                <w:rFonts w:ascii="Arial" w:hAnsi="Arial" w:cs="Arial"/>
                <w:szCs w:val="22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3348A457" w14:textId="77777777" w:rsidR="00E663FB" w:rsidRPr="002F0279" w:rsidRDefault="00E663FB" w:rsidP="00E663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2F0279">
              <w:rPr>
                <w:rFonts w:ascii="Arial" w:hAnsi="Arial" w:cs="Arial"/>
                <w:szCs w:val="22"/>
              </w:rPr>
              <w:t>Yes</w:t>
            </w:r>
          </w:p>
          <w:p w14:paraId="04D57952" w14:textId="77777777" w:rsidR="00E663FB" w:rsidRPr="002F0279" w:rsidRDefault="00E663FB" w:rsidP="00E663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2F0279">
              <w:rPr>
                <w:rFonts w:ascii="Arial" w:hAnsi="Arial" w:cs="Arial"/>
                <w:szCs w:val="22"/>
              </w:rPr>
              <w:t>No</w:t>
            </w:r>
          </w:p>
        </w:tc>
      </w:tr>
      <w:tr w:rsidR="00E663FB" w:rsidRPr="002F0279" w14:paraId="00F91652" w14:textId="77777777" w:rsidTr="00E663FB">
        <w:tc>
          <w:tcPr>
            <w:tcW w:w="810" w:type="dxa"/>
          </w:tcPr>
          <w:p w14:paraId="578CD6A6" w14:textId="77777777" w:rsidR="00E663FB" w:rsidRPr="002F0279" w:rsidRDefault="00E663FB" w:rsidP="00852693">
            <w:pPr>
              <w:jc w:val="both"/>
              <w:rPr>
                <w:rFonts w:ascii="Arial" w:hAnsi="Arial" w:cs="Arial"/>
                <w:szCs w:val="22"/>
              </w:rPr>
            </w:pPr>
            <w:r w:rsidRPr="002F0279">
              <w:rPr>
                <w:rFonts w:ascii="Arial" w:hAnsi="Arial" w:cs="Arial"/>
                <w:szCs w:val="22"/>
              </w:rPr>
              <w:t>5.</w:t>
            </w:r>
          </w:p>
        </w:tc>
        <w:tc>
          <w:tcPr>
            <w:tcW w:w="5040" w:type="dxa"/>
          </w:tcPr>
          <w:p w14:paraId="511375E5" w14:textId="77777777" w:rsidR="00E663FB" w:rsidRPr="002F0279" w:rsidRDefault="00E663FB" w:rsidP="00852693">
            <w:pPr>
              <w:jc w:val="both"/>
              <w:rPr>
                <w:rFonts w:ascii="Arial" w:hAnsi="Arial" w:cs="Arial"/>
                <w:szCs w:val="22"/>
              </w:rPr>
            </w:pPr>
            <w:r w:rsidRPr="002F0279">
              <w:rPr>
                <w:rFonts w:ascii="Arial" w:hAnsi="Arial" w:cs="Arial"/>
                <w:szCs w:val="22"/>
              </w:rPr>
              <w:t xml:space="preserve">Whether more than 25% of the Contract price (awarded value), in aggregate, </w:t>
            </w:r>
            <w:proofErr w:type="gramStart"/>
            <w:r w:rsidRPr="002F0279">
              <w:rPr>
                <w:rFonts w:ascii="Arial" w:hAnsi="Arial" w:cs="Arial"/>
                <w:szCs w:val="22"/>
              </w:rPr>
              <w:t>is  paid</w:t>
            </w:r>
            <w:proofErr w:type="gramEnd"/>
            <w:r w:rsidRPr="002F0279">
              <w:rPr>
                <w:rFonts w:ascii="Arial" w:hAnsi="Arial" w:cs="Arial"/>
                <w:szCs w:val="22"/>
              </w:rPr>
              <w:t xml:space="preserve">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729EB8FE" w14:textId="77777777" w:rsidR="00E663FB" w:rsidRPr="002F0279" w:rsidRDefault="00E663FB" w:rsidP="00E663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2F0279">
              <w:rPr>
                <w:rFonts w:ascii="Arial" w:hAnsi="Arial" w:cs="Arial"/>
                <w:szCs w:val="22"/>
              </w:rPr>
              <w:t>Yes</w:t>
            </w:r>
          </w:p>
          <w:p w14:paraId="4E2BCA34" w14:textId="77777777" w:rsidR="00E663FB" w:rsidRPr="002F0279" w:rsidRDefault="00E663FB" w:rsidP="00E663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2F0279">
              <w:rPr>
                <w:rFonts w:ascii="Arial" w:hAnsi="Arial" w:cs="Arial"/>
                <w:szCs w:val="22"/>
              </w:rPr>
              <w:t>No</w:t>
            </w:r>
          </w:p>
        </w:tc>
      </w:tr>
      <w:tr w:rsidR="00E663FB" w:rsidRPr="002F0279" w14:paraId="4AAAFDB8" w14:textId="77777777" w:rsidTr="00E663FB">
        <w:tc>
          <w:tcPr>
            <w:tcW w:w="810" w:type="dxa"/>
          </w:tcPr>
          <w:p w14:paraId="6ED9EAB4" w14:textId="77777777" w:rsidR="00E663FB" w:rsidRPr="002F0279" w:rsidRDefault="00E663FB" w:rsidP="00852693">
            <w:pPr>
              <w:jc w:val="both"/>
              <w:rPr>
                <w:rFonts w:ascii="Arial" w:hAnsi="Arial" w:cs="Arial"/>
                <w:szCs w:val="22"/>
              </w:rPr>
            </w:pPr>
            <w:r w:rsidRPr="002F0279">
              <w:rPr>
                <w:rFonts w:ascii="Arial" w:hAnsi="Arial" w:cs="Arial"/>
                <w:szCs w:val="22"/>
              </w:rPr>
              <w:t>6.</w:t>
            </w:r>
          </w:p>
        </w:tc>
        <w:tc>
          <w:tcPr>
            <w:tcW w:w="5040" w:type="dxa"/>
          </w:tcPr>
          <w:p w14:paraId="390DEDF5" w14:textId="77777777" w:rsidR="00E663FB" w:rsidRPr="002F0279" w:rsidRDefault="00E663FB" w:rsidP="00852693">
            <w:pPr>
              <w:jc w:val="both"/>
              <w:rPr>
                <w:rFonts w:ascii="Arial" w:hAnsi="Arial" w:cs="Arial"/>
                <w:szCs w:val="22"/>
              </w:rPr>
            </w:pPr>
            <w:r w:rsidRPr="002F0279">
              <w:rPr>
                <w:rFonts w:ascii="Arial" w:hAnsi="Arial" w:cs="Arial"/>
                <w:szCs w:val="22"/>
              </w:rPr>
              <w:t xml:space="preserve">Firm has been referred to NCLT under Insolvency &amp; Bankruptcy Code </w:t>
            </w:r>
            <w:r w:rsidRPr="002F0279">
              <w:rPr>
                <w:rFonts w:ascii="Arial" w:hAnsi="Arial" w:cs="Arial"/>
                <w:i/>
                <w:iCs/>
                <w:szCs w:val="22"/>
              </w:rPr>
              <w:t>(IRP has been appointed or Liquidation proceedings have been initiated under IBC)</w:t>
            </w:r>
            <w:r w:rsidRPr="002F0279">
              <w:rPr>
                <w:rFonts w:ascii="Arial" w:hAnsi="Arial" w:cs="Arial"/>
                <w:szCs w:val="22"/>
              </w:rPr>
              <w:t xml:space="preserve">  </w:t>
            </w:r>
          </w:p>
        </w:tc>
        <w:tc>
          <w:tcPr>
            <w:tcW w:w="2340" w:type="dxa"/>
          </w:tcPr>
          <w:p w14:paraId="666EAB0A" w14:textId="77777777" w:rsidR="00E663FB" w:rsidRPr="002F0279" w:rsidRDefault="00E663FB" w:rsidP="00E663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2F0279">
              <w:rPr>
                <w:rFonts w:ascii="Arial" w:hAnsi="Arial" w:cs="Arial"/>
                <w:szCs w:val="22"/>
              </w:rPr>
              <w:t>Yes</w:t>
            </w:r>
            <w:r w:rsidRPr="002F0279">
              <w:rPr>
                <w:rFonts w:ascii="Arial" w:hAnsi="Arial" w:cs="Arial"/>
                <w:szCs w:val="22"/>
                <w:vertAlign w:val="superscript"/>
              </w:rPr>
              <w:t>@</w:t>
            </w:r>
          </w:p>
          <w:p w14:paraId="3EA49312" w14:textId="77777777" w:rsidR="00E663FB" w:rsidRPr="002F0279" w:rsidRDefault="00E663FB" w:rsidP="00E663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2F0279">
              <w:rPr>
                <w:rFonts w:ascii="Arial" w:hAnsi="Arial" w:cs="Arial"/>
                <w:szCs w:val="22"/>
              </w:rPr>
              <w:t>No</w:t>
            </w:r>
          </w:p>
        </w:tc>
      </w:tr>
      <w:tr w:rsidR="001F4FEB" w:rsidRPr="002F0279" w14:paraId="7A147D4C" w14:textId="77777777" w:rsidTr="00E663FB">
        <w:tc>
          <w:tcPr>
            <w:tcW w:w="810" w:type="dxa"/>
          </w:tcPr>
          <w:p w14:paraId="1FB06ED7" w14:textId="7F17D7AC" w:rsidR="001F4FEB" w:rsidRPr="002F0279" w:rsidRDefault="001F4FEB" w:rsidP="00852693">
            <w:pPr>
              <w:jc w:val="both"/>
              <w:rPr>
                <w:rFonts w:ascii="Arial" w:hAnsi="Arial" w:cs="Arial"/>
                <w:szCs w:val="22"/>
              </w:rPr>
            </w:pPr>
            <w:r w:rsidRPr="002F0279">
              <w:rPr>
                <w:rFonts w:ascii="Arial" w:hAnsi="Arial" w:cs="Arial"/>
                <w:szCs w:val="22"/>
              </w:rPr>
              <w:lastRenderedPageBreak/>
              <w:t>7</w:t>
            </w:r>
          </w:p>
        </w:tc>
        <w:tc>
          <w:tcPr>
            <w:tcW w:w="5040" w:type="dxa"/>
          </w:tcPr>
          <w:p w14:paraId="4E98E614" w14:textId="50620F12" w:rsidR="001F4FEB" w:rsidRPr="002F0279" w:rsidRDefault="006959E8" w:rsidP="00852693">
            <w:pPr>
              <w:jc w:val="both"/>
              <w:rPr>
                <w:rFonts w:ascii="Arial" w:hAnsi="Arial" w:cs="Arial"/>
                <w:szCs w:val="22"/>
              </w:rPr>
            </w:pPr>
            <w:r w:rsidRPr="002F0279">
              <w:rPr>
                <w:rFonts w:ascii="Arial" w:hAnsi="Arial" w:cs="Arial"/>
                <w:szCs w:val="22"/>
              </w:rPr>
              <w:t xml:space="preserve">Whether there was Poor Performance of the Contractor in the ongoing </w:t>
            </w:r>
            <w:r w:rsidR="009A12B5" w:rsidRPr="002F0279">
              <w:rPr>
                <w:rFonts w:ascii="Arial" w:hAnsi="Arial" w:cs="Arial"/>
                <w:szCs w:val="22"/>
              </w:rPr>
              <w:t>Transmission Line</w:t>
            </w:r>
            <w:r w:rsidR="00FB3C65" w:rsidRPr="002F0279">
              <w:rPr>
                <w:rFonts w:ascii="Arial" w:hAnsi="Arial" w:cs="Arial"/>
                <w:szCs w:val="22"/>
              </w:rPr>
              <w:t xml:space="preserve"> </w:t>
            </w:r>
            <w:r w:rsidRPr="002F0279">
              <w:rPr>
                <w:rFonts w:ascii="Arial" w:hAnsi="Arial" w:cs="Arial"/>
                <w:szCs w:val="22"/>
              </w:rPr>
              <w:t>EPC Contracts</w:t>
            </w:r>
          </w:p>
        </w:tc>
        <w:tc>
          <w:tcPr>
            <w:tcW w:w="2340" w:type="dxa"/>
          </w:tcPr>
          <w:p w14:paraId="03FF4740" w14:textId="77777777" w:rsidR="00FB4CDE" w:rsidRPr="002F0279" w:rsidRDefault="00FB4CDE" w:rsidP="00FB4CD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2F0279">
              <w:rPr>
                <w:rFonts w:ascii="Arial" w:hAnsi="Arial" w:cs="Arial"/>
                <w:szCs w:val="22"/>
              </w:rPr>
              <w:t>Yes</w:t>
            </w:r>
          </w:p>
          <w:p w14:paraId="5ABF5B0A" w14:textId="735D1220" w:rsidR="001F4FEB" w:rsidRPr="002F0279" w:rsidRDefault="00FB4CDE" w:rsidP="00FB4CD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2F0279">
              <w:rPr>
                <w:rFonts w:ascii="Arial" w:hAnsi="Arial" w:cs="Arial"/>
                <w:szCs w:val="22"/>
              </w:rPr>
              <w:t>No</w:t>
            </w:r>
          </w:p>
        </w:tc>
      </w:tr>
    </w:tbl>
    <w:p w14:paraId="755EAB7F" w14:textId="77777777" w:rsidR="00F10C4E" w:rsidRPr="002F0279" w:rsidRDefault="00F10C4E" w:rsidP="00F10C4E">
      <w:pPr>
        <w:spacing w:after="0" w:line="240" w:lineRule="auto"/>
        <w:ind w:left="691" w:right="43"/>
        <w:jc w:val="both"/>
        <w:rPr>
          <w:rFonts w:ascii="Arial" w:hAnsi="Arial" w:cs="Arial"/>
          <w:i/>
          <w:iCs/>
          <w:szCs w:val="22"/>
        </w:rPr>
      </w:pPr>
    </w:p>
    <w:p w14:paraId="4BE624B7" w14:textId="77777777" w:rsidR="006C0C9A" w:rsidRPr="002F0279" w:rsidRDefault="006C0C9A" w:rsidP="006C0C9A">
      <w:pPr>
        <w:ind w:left="693" w:right="36"/>
        <w:jc w:val="both"/>
        <w:rPr>
          <w:rFonts w:ascii="Arial" w:hAnsi="Arial" w:cs="Arial"/>
          <w:i/>
          <w:iCs/>
          <w:szCs w:val="22"/>
        </w:rPr>
      </w:pPr>
      <w:r w:rsidRPr="002F0279">
        <w:rPr>
          <w:rFonts w:ascii="Arial" w:hAnsi="Arial" w:cs="Arial"/>
          <w:i/>
          <w:iCs/>
          <w:szCs w:val="22"/>
        </w:rPr>
        <w:t xml:space="preserve">Note: </w:t>
      </w:r>
    </w:p>
    <w:p w14:paraId="571B6ACD" w14:textId="3346BE60" w:rsidR="006C0C9A" w:rsidRPr="002F0279" w:rsidRDefault="006C0C9A" w:rsidP="00E663FB">
      <w:pPr>
        <w:pStyle w:val="ListParagraph"/>
        <w:numPr>
          <w:ilvl w:val="0"/>
          <w:numId w:val="3"/>
        </w:numPr>
        <w:ind w:right="36"/>
        <w:jc w:val="both"/>
        <w:rPr>
          <w:rFonts w:ascii="Arial" w:hAnsi="Arial" w:cs="Arial"/>
          <w:i/>
          <w:iCs/>
          <w:szCs w:val="22"/>
        </w:rPr>
      </w:pPr>
      <w:r w:rsidRPr="002F0279">
        <w:rPr>
          <w:rFonts w:ascii="Arial" w:hAnsi="Arial" w:cs="Arial"/>
          <w:i/>
          <w:iCs/>
          <w:szCs w:val="22"/>
        </w:rPr>
        <w:t>Information regarding events at Sl. No. 1 to 5 shall be furnished for events occurred during last one year under the contract(s) executed by you for POWERGRID (Owned as well as Consultancy)</w:t>
      </w:r>
    </w:p>
    <w:p w14:paraId="1B69574C" w14:textId="77777777" w:rsidR="00E663FB" w:rsidRPr="002F0279" w:rsidRDefault="00E663FB" w:rsidP="00E663FB">
      <w:pPr>
        <w:pStyle w:val="ListParagraph"/>
        <w:ind w:left="1080" w:right="36"/>
        <w:jc w:val="both"/>
        <w:rPr>
          <w:rFonts w:ascii="Arial" w:hAnsi="Arial" w:cs="Arial"/>
          <w:i/>
          <w:iCs/>
          <w:szCs w:val="22"/>
        </w:rPr>
      </w:pPr>
    </w:p>
    <w:p w14:paraId="4645B00D" w14:textId="77777777" w:rsidR="00B030F5" w:rsidRPr="002F0279" w:rsidRDefault="00B030F5" w:rsidP="00B030F5">
      <w:pPr>
        <w:ind w:left="1080" w:right="36"/>
        <w:jc w:val="both"/>
        <w:rPr>
          <w:rFonts w:ascii="Arial" w:hAnsi="Arial" w:cs="Arial"/>
          <w:b/>
          <w:bCs/>
          <w:i/>
          <w:iCs/>
          <w:szCs w:val="22"/>
        </w:rPr>
      </w:pPr>
      <w:r w:rsidRPr="002F0279">
        <w:rPr>
          <w:rFonts w:ascii="Arial" w:hAnsi="Arial" w:cs="Arial"/>
          <w:b/>
          <w:bCs/>
          <w:i/>
          <w:iCs/>
          <w:szCs w:val="22"/>
        </w:rPr>
        <w:t xml:space="preserve">Information regarding event at Sl. No. 7 shall be furnished based on the latest communication sent to the bidder by POWERGRID pursuant to the </w:t>
      </w:r>
      <w:proofErr w:type="spellStart"/>
      <w:r w:rsidRPr="002F0279">
        <w:rPr>
          <w:rFonts w:ascii="Arial" w:hAnsi="Arial" w:cs="Arial"/>
          <w:b/>
          <w:bCs/>
          <w:i/>
          <w:iCs/>
          <w:szCs w:val="22"/>
        </w:rPr>
        <w:t>FACEp</w:t>
      </w:r>
      <w:proofErr w:type="spellEnd"/>
      <w:r w:rsidRPr="002F0279">
        <w:rPr>
          <w:rFonts w:ascii="Arial" w:hAnsi="Arial" w:cs="Arial"/>
          <w:b/>
          <w:bCs/>
          <w:i/>
          <w:iCs/>
          <w:szCs w:val="22"/>
        </w:rPr>
        <w:t xml:space="preserve"> framework</w:t>
      </w:r>
    </w:p>
    <w:p w14:paraId="28D70130" w14:textId="084F27CF" w:rsidR="00E663FB" w:rsidRPr="002F0279" w:rsidRDefault="00E663FB" w:rsidP="00E663FB">
      <w:pPr>
        <w:pStyle w:val="ListParagraph"/>
        <w:ind w:left="1080" w:right="36"/>
        <w:jc w:val="both"/>
        <w:rPr>
          <w:rFonts w:ascii="Arial" w:hAnsi="Arial" w:cs="Arial"/>
          <w:szCs w:val="22"/>
        </w:rPr>
      </w:pPr>
      <w:r w:rsidRPr="002F0279">
        <w:rPr>
          <w:rFonts w:ascii="Arial" w:hAnsi="Arial" w:cs="Arial"/>
          <w:szCs w:val="22"/>
          <w:vertAlign w:val="superscript"/>
        </w:rPr>
        <w:t>#</w:t>
      </w:r>
      <w:r w:rsidRPr="002F0279">
        <w:rPr>
          <w:rFonts w:ascii="Arial" w:hAnsi="Arial" w:cs="Arial"/>
          <w:szCs w:val="22"/>
        </w:rPr>
        <w:t>Partial offloading under a Contract and/or Facilitation beyond 10% of the Contract Price are also to be treated as Termination</w:t>
      </w:r>
    </w:p>
    <w:p w14:paraId="72858BC0" w14:textId="77777777" w:rsidR="00E663FB" w:rsidRPr="002F0279" w:rsidRDefault="00E663FB" w:rsidP="00E663FB">
      <w:pPr>
        <w:pStyle w:val="ListParagraph"/>
        <w:ind w:left="1080" w:right="36"/>
        <w:jc w:val="both"/>
        <w:rPr>
          <w:rFonts w:ascii="Arial" w:hAnsi="Arial" w:cs="Arial"/>
          <w:szCs w:val="22"/>
        </w:rPr>
      </w:pPr>
    </w:p>
    <w:p w14:paraId="300A9A31" w14:textId="5B554B0E" w:rsidR="00E663FB" w:rsidRPr="002F0279" w:rsidRDefault="00E663FB" w:rsidP="00E663FB">
      <w:pPr>
        <w:pStyle w:val="ListParagraph"/>
        <w:ind w:left="1080" w:right="36"/>
        <w:jc w:val="both"/>
        <w:rPr>
          <w:rFonts w:ascii="Arial" w:hAnsi="Arial" w:cs="Arial"/>
          <w:szCs w:val="22"/>
        </w:rPr>
      </w:pPr>
      <w:r w:rsidRPr="002F0279">
        <w:rPr>
          <w:rFonts w:ascii="Arial" w:hAnsi="Arial" w:cs="Arial"/>
          <w:szCs w:val="22"/>
        </w:rPr>
        <w:t>For the said purpose, the Contract Price means the Contract Price of the Facilities notwithstanding the Construction of the Contract.</w:t>
      </w:r>
    </w:p>
    <w:p w14:paraId="12E2DC72" w14:textId="77777777" w:rsidR="00D250F7" w:rsidRPr="002F0279" w:rsidRDefault="00D250F7" w:rsidP="00D250F7">
      <w:pPr>
        <w:ind w:left="1032" w:right="36" w:hanging="283"/>
        <w:jc w:val="both"/>
        <w:rPr>
          <w:rFonts w:ascii="Arial" w:hAnsi="Arial" w:cs="Arial"/>
          <w:szCs w:val="22"/>
        </w:rPr>
      </w:pPr>
      <w:r w:rsidRPr="002F0279">
        <w:rPr>
          <w:rFonts w:ascii="Arial" w:hAnsi="Arial" w:cs="Arial"/>
          <w:szCs w:val="22"/>
        </w:rPr>
        <w:t>$ The same shall exclude cases of CPG encashment due to non-performance of the Contractor for Balance Works under Supply-cum-Installation Contracts involving Commissioning</w:t>
      </w:r>
    </w:p>
    <w:p w14:paraId="51DD3102" w14:textId="77777777" w:rsidR="006C0C9A" w:rsidRPr="002F0279" w:rsidRDefault="006C0C9A" w:rsidP="006C0C9A">
      <w:pPr>
        <w:ind w:left="1080" w:right="36" w:hanging="360"/>
        <w:jc w:val="both"/>
        <w:rPr>
          <w:rFonts w:ascii="Arial" w:hAnsi="Arial" w:cs="Arial"/>
          <w:i/>
          <w:iCs/>
          <w:szCs w:val="22"/>
        </w:rPr>
      </w:pPr>
      <w:r w:rsidRPr="002F0279">
        <w:rPr>
          <w:rFonts w:ascii="Arial" w:hAnsi="Arial" w:cs="Arial"/>
          <w:i/>
          <w:iCs/>
          <w:szCs w:val="22"/>
        </w:rPr>
        <w:t>*</w:t>
      </w:r>
      <w:proofErr w:type="gramStart"/>
      <w:r w:rsidRPr="002F0279">
        <w:rPr>
          <w:rFonts w:ascii="Arial" w:hAnsi="Arial" w:cs="Arial"/>
          <w:i/>
          <w:iCs/>
          <w:szCs w:val="22"/>
        </w:rPr>
        <w:t>2.In</w:t>
      </w:r>
      <w:proofErr w:type="gramEnd"/>
      <w:r w:rsidRPr="002F0279">
        <w:rPr>
          <w:rFonts w:ascii="Arial" w:hAnsi="Arial" w:cs="Arial"/>
          <w:i/>
          <w:iCs/>
          <w:szCs w:val="22"/>
        </w:rPr>
        <w:t xml:space="preserve">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2DAE0134" w14:textId="77777777" w:rsidR="006C0C9A" w:rsidRPr="002F0279" w:rsidRDefault="006C0C9A" w:rsidP="006C0C9A">
      <w:pPr>
        <w:ind w:left="1080" w:right="36" w:hanging="360"/>
        <w:jc w:val="both"/>
        <w:rPr>
          <w:rFonts w:ascii="Arial" w:hAnsi="Arial" w:cs="Arial"/>
          <w:i/>
          <w:iCs/>
          <w:szCs w:val="22"/>
        </w:rPr>
      </w:pPr>
      <w:r w:rsidRPr="002F0279">
        <w:rPr>
          <w:rFonts w:ascii="Arial" w:hAnsi="Arial" w:cs="Arial"/>
          <w:i/>
          <w:iCs/>
          <w:szCs w:val="22"/>
        </w:rPr>
        <w:t>**</w:t>
      </w:r>
      <w:proofErr w:type="gramStart"/>
      <w:r w:rsidRPr="002F0279">
        <w:rPr>
          <w:rFonts w:ascii="Arial" w:hAnsi="Arial" w:cs="Arial"/>
          <w:i/>
          <w:iCs/>
          <w:szCs w:val="22"/>
        </w:rPr>
        <w:t>3.For</w:t>
      </w:r>
      <w:proofErr w:type="gramEnd"/>
      <w:r w:rsidRPr="002F0279">
        <w:rPr>
          <w:rFonts w:ascii="Arial" w:hAnsi="Arial" w:cs="Arial"/>
          <w:i/>
          <w:iCs/>
          <w:szCs w:val="22"/>
        </w:rPr>
        <w:t xml:space="preserve"> </w:t>
      </w:r>
      <w:proofErr w:type="spellStart"/>
      <w:r w:rsidRPr="002F0279">
        <w:rPr>
          <w:rFonts w:ascii="Arial" w:hAnsi="Arial" w:cs="Arial"/>
          <w:i/>
          <w:iCs/>
          <w:szCs w:val="22"/>
        </w:rPr>
        <w:t>thepurpose</w:t>
      </w:r>
      <w:proofErr w:type="spellEnd"/>
      <w:r w:rsidRPr="002F0279">
        <w:rPr>
          <w:rFonts w:ascii="Arial" w:hAnsi="Arial" w:cs="Arial"/>
          <w:i/>
          <w:iCs/>
          <w:szCs w:val="22"/>
        </w:rPr>
        <w:t xml:space="preserve"> of working out 50% of the Contract, following shall be </w:t>
      </w:r>
      <w:proofErr w:type="gramStart"/>
      <w:r w:rsidRPr="002F0279">
        <w:rPr>
          <w:rFonts w:ascii="Arial" w:hAnsi="Arial" w:cs="Arial"/>
          <w:i/>
          <w:iCs/>
          <w:szCs w:val="22"/>
        </w:rPr>
        <w:t>taken into account</w:t>
      </w:r>
      <w:proofErr w:type="gramEnd"/>
      <w:r w:rsidRPr="002F0279">
        <w:rPr>
          <w:rFonts w:ascii="Arial" w:hAnsi="Arial" w:cs="Arial"/>
          <w:i/>
          <w:iCs/>
          <w:szCs w:val="22"/>
        </w:rPr>
        <w:t xml:space="preserve"> suitably:</w:t>
      </w:r>
    </w:p>
    <w:p w14:paraId="0770FBD0" w14:textId="77777777" w:rsidR="006C0C9A" w:rsidRPr="002F0279" w:rsidRDefault="006C0C9A" w:rsidP="006C0C9A">
      <w:pPr>
        <w:ind w:left="1440" w:right="36" w:hanging="360"/>
        <w:jc w:val="both"/>
        <w:rPr>
          <w:rFonts w:ascii="Arial" w:hAnsi="Arial" w:cs="Arial"/>
          <w:i/>
          <w:iCs/>
          <w:szCs w:val="22"/>
        </w:rPr>
      </w:pPr>
      <w:r w:rsidRPr="002F0279">
        <w:rPr>
          <w:rFonts w:ascii="Arial" w:hAnsi="Arial" w:cs="Arial"/>
          <w:i/>
          <w:iCs/>
          <w:szCs w:val="22"/>
        </w:rPr>
        <w:t>(a)</w:t>
      </w:r>
      <w:r w:rsidRPr="002F0279">
        <w:rPr>
          <w:rFonts w:ascii="Arial" w:hAnsi="Arial" w:cs="Arial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14791ED3" w14:textId="77777777" w:rsidR="006C0C9A" w:rsidRPr="002F0279" w:rsidRDefault="006C0C9A" w:rsidP="006C0C9A">
      <w:pPr>
        <w:ind w:left="1440" w:right="36" w:hanging="360"/>
        <w:jc w:val="both"/>
        <w:rPr>
          <w:rFonts w:ascii="Arial" w:hAnsi="Arial" w:cs="Arial"/>
          <w:i/>
          <w:iCs/>
          <w:szCs w:val="22"/>
        </w:rPr>
      </w:pPr>
      <w:r w:rsidRPr="002F0279">
        <w:rPr>
          <w:rFonts w:ascii="Arial" w:hAnsi="Arial" w:cs="Arial"/>
          <w:i/>
          <w:iCs/>
          <w:szCs w:val="22"/>
        </w:rPr>
        <w:t>(b)</w:t>
      </w:r>
      <w:r w:rsidRPr="002F0279">
        <w:rPr>
          <w:rFonts w:ascii="Arial" w:hAnsi="Arial" w:cs="Arial"/>
          <w:i/>
          <w:iCs/>
          <w:szCs w:val="22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217"/>
        <w:gridCol w:w="2076"/>
        <w:gridCol w:w="3087"/>
      </w:tblGrid>
      <w:tr w:rsidR="006C0C9A" w:rsidRPr="002F0279" w14:paraId="2603D74F" w14:textId="77777777" w:rsidTr="00B733E5">
        <w:tc>
          <w:tcPr>
            <w:tcW w:w="738" w:type="dxa"/>
          </w:tcPr>
          <w:p w14:paraId="05A04A57" w14:textId="77777777" w:rsidR="006C0C9A" w:rsidRPr="002F0279" w:rsidRDefault="006C0C9A" w:rsidP="005414E7">
            <w:pPr>
              <w:pStyle w:val="ListParagraph"/>
              <w:ind w:left="0" w:right="144"/>
              <w:jc w:val="both"/>
              <w:rPr>
                <w:rFonts w:ascii="Arial Narrow" w:hAnsi="Arial Narrow" w:cs="Arial"/>
                <w:b/>
                <w:bCs/>
                <w:i/>
                <w:iCs/>
                <w:sz w:val="22"/>
                <w:szCs w:val="22"/>
              </w:rPr>
            </w:pPr>
            <w:r w:rsidRPr="002F0279">
              <w:rPr>
                <w:rFonts w:ascii="Arial Narrow" w:hAnsi="Arial Narrow" w:cs="Arial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2217" w:type="dxa"/>
          </w:tcPr>
          <w:p w14:paraId="71509C3B" w14:textId="77777777" w:rsidR="006C0C9A" w:rsidRPr="002F0279" w:rsidRDefault="006C0C9A" w:rsidP="005414E7">
            <w:pPr>
              <w:pStyle w:val="ListParagraph"/>
              <w:ind w:left="0" w:right="144"/>
              <w:jc w:val="both"/>
              <w:rPr>
                <w:rFonts w:ascii="Arial Narrow" w:hAnsi="Arial Narrow" w:cs="Arial"/>
                <w:b/>
                <w:bCs/>
                <w:i/>
                <w:iCs/>
                <w:sz w:val="22"/>
                <w:szCs w:val="22"/>
              </w:rPr>
            </w:pPr>
            <w:r w:rsidRPr="002F0279">
              <w:rPr>
                <w:rFonts w:ascii="Arial Narrow" w:hAnsi="Arial Narrow" w:cs="Arial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076" w:type="dxa"/>
          </w:tcPr>
          <w:p w14:paraId="3C867F37" w14:textId="77777777" w:rsidR="006C0C9A" w:rsidRPr="002F0279" w:rsidRDefault="006C0C9A" w:rsidP="005414E7">
            <w:pPr>
              <w:pStyle w:val="ListParagraph"/>
              <w:ind w:left="0" w:right="144"/>
              <w:jc w:val="both"/>
              <w:rPr>
                <w:rFonts w:ascii="Arial Narrow" w:hAnsi="Arial Narrow" w:cs="Arial"/>
                <w:b/>
                <w:bCs/>
                <w:i/>
                <w:iCs/>
                <w:sz w:val="22"/>
                <w:szCs w:val="22"/>
              </w:rPr>
            </w:pPr>
            <w:r w:rsidRPr="002F0279">
              <w:rPr>
                <w:rFonts w:ascii="Arial Narrow" w:hAnsi="Arial Narrow" w:cs="Arial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14:paraId="0ECB3D85" w14:textId="77777777" w:rsidR="006C0C9A" w:rsidRPr="002F0279" w:rsidRDefault="006C0C9A" w:rsidP="005414E7">
            <w:pPr>
              <w:pStyle w:val="ListParagraph"/>
              <w:ind w:left="0" w:right="144"/>
              <w:jc w:val="both"/>
              <w:rPr>
                <w:rFonts w:ascii="Arial Narrow" w:hAnsi="Arial Narrow" w:cs="Arial"/>
                <w:b/>
                <w:bCs/>
                <w:i/>
                <w:iCs/>
                <w:sz w:val="22"/>
                <w:szCs w:val="22"/>
              </w:rPr>
            </w:pPr>
            <w:r w:rsidRPr="002F0279">
              <w:rPr>
                <w:rFonts w:ascii="Arial Narrow" w:hAnsi="Arial Narrow" w:cs="Arial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6C0C9A" w:rsidRPr="002F0279" w14:paraId="737B6C50" w14:textId="77777777" w:rsidTr="00B733E5">
        <w:tc>
          <w:tcPr>
            <w:tcW w:w="738" w:type="dxa"/>
          </w:tcPr>
          <w:p w14:paraId="7C67A9D1" w14:textId="77777777" w:rsidR="006C0C9A" w:rsidRPr="002F0279" w:rsidRDefault="006C0C9A" w:rsidP="005414E7">
            <w:pPr>
              <w:pStyle w:val="ListParagraph"/>
              <w:ind w:left="0" w:right="144"/>
              <w:jc w:val="both"/>
              <w:rPr>
                <w:rFonts w:ascii="Arial Narrow" w:hAnsi="Arial Narrow" w:cs="Arial"/>
                <w:i/>
                <w:iCs/>
                <w:sz w:val="22"/>
                <w:szCs w:val="22"/>
              </w:rPr>
            </w:pPr>
            <w:r w:rsidRPr="002F0279">
              <w:rPr>
                <w:rFonts w:ascii="Arial Narrow" w:hAnsi="Arial Narrow" w:cs="Arial"/>
                <w:i/>
                <w:iCs/>
                <w:sz w:val="22"/>
                <w:szCs w:val="22"/>
              </w:rPr>
              <w:t>1.</w:t>
            </w:r>
          </w:p>
        </w:tc>
        <w:tc>
          <w:tcPr>
            <w:tcW w:w="2217" w:type="dxa"/>
          </w:tcPr>
          <w:p w14:paraId="2FEAB901" w14:textId="77777777" w:rsidR="006C0C9A" w:rsidRPr="002F0279" w:rsidRDefault="006C0C9A" w:rsidP="005414E7">
            <w:pPr>
              <w:pStyle w:val="ListParagraph"/>
              <w:ind w:left="0" w:right="144"/>
              <w:jc w:val="both"/>
              <w:rPr>
                <w:rFonts w:ascii="Arial Narrow" w:hAnsi="Arial Narrow" w:cs="Arial"/>
                <w:i/>
                <w:iCs/>
                <w:sz w:val="22"/>
                <w:szCs w:val="22"/>
              </w:rPr>
            </w:pPr>
            <w:r w:rsidRPr="002F0279">
              <w:rPr>
                <w:rFonts w:ascii="Arial Narrow" w:hAnsi="Arial Narrow" w:cs="Arial"/>
                <w:i/>
                <w:iCs/>
                <w:sz w:val="22"/>
                <w:szCs w:val="22"/>
              </w:rPr>
              <w:t xml:space="preserve">Conductor/Insulator Package </w:t>
            </w:r>
          </w:p>
        </w:tc>
        <w:tc>
          <w:tcPr>
            <w:tcW w:w="2076" w:type="dxa"/>
          </w:tcPr>
          <w:p w14:paraId="5AC81B6D" w14:textId="77777777" w:rsidR="006C0C9A" w:rsidRPr="002F0279" w:rsidRDefault="006C0C9A" w:rsidP="005414E7">
            <w:pPr>
              <w:pStyle w:val="ListParagraph"/>
              <w:ind w:left="0" w:right="144"/>
              <w:jc w:val="both"/>
              <w:rPr>
                <w:rFonts w:ascii="Arial Narrow" w:hAnsi="Arial Narrow" w:cs="Arial"/>
                <w:i/>
                <w:iCs/>
                <w:sz w:val="22"/>
                <w:szCs w:val="22"/>
              </w:rPr>
            </w:pPr>
            <w:r w:rsidRPr="002F0279">
              <w:rPr>
                <w:rFonts w:ascii="Arial Narrow" w:hAnsi="Arial Narrow" w:cs="Arial"/>
                <w:i/>
                <w:iCs/>
                <w:sz w:val="22"/>
                <w:szCs w:val="22"/>
              </w:rPr>
              <w:t>Manufacture &amp; Supply</w:t>
            </w:r>
          </w:p>
        </w:tc>
        <w:tc>
          <w:tcPr>
            <w:tcW w:w="3087" w:type="dxa"/>
          </w:tcPr>
          <w:p w14:paraId="49D10A0D" w14:textId="77777777" w:rsidR="006C0C9A" w:rsidRPr="002F0279" w:rsidRDefault="006C0C9A" w:rsidP="005414E7">
            <w:pPr>
              <w:pStyle w:val="ListParagraph"/>
              <w:ind w:left="0" w:right="144"/>
              <w:jc w:val="both"/>
              <w:rPr>
                <w:rFonts w:ascii="Arial Narrow" w:hAnsi="Arial Narrow" w:cs="Arial"/>
                <w:i/>
                <w:iCs/>
                <w:sz w:val="22"/>
                <w:szCs w:val="22"/>
              </w:rPr>
            </w:pPr>
            <w:r w:rsidRPr="002F0279">
              <w:rPr>
                <w:rFonts w:ascii="Arial Narrow" w:hAnsi="Arial Narrow" w:cs="Arial"/>
                <w:i/>
                <w:iCs/>
                <w:sz w:val="22"/>
                <w:szCs w:val="22"/>
              </w:rPr>
              <w:t>50% of the total supply of Conductor/Insulator under the Contract</w:t>
            </w:r>
          </w:p>
        </w:tc>
      </w:tr>
      <w:tr w:rsidR="006C0C9A" w:rsidRPr="002F0279" w14:paraId="25B73920" w14:textId="77777777" w:rsidTr="00B733E5">
        <w:tc>
          <w:tcPr>
            <w:tcW w:w="738" w:type="dxa"/>
          </w:tcPr>
          <w:p w14:paraId="60F71FDD" w14:textId="77777777" w:rsidR="006C0C9A" w:rsidRPr="002F0279" w:rsidRDefault="006C0C9A" w:rsidP="005414E7">
            <w:pPr>
              <w:pStyle w:val="ListParagraph"/>
              <w:ind w:left="0" w:right="144"/>
              <w:jc w:val="both"/>
              <w:rPr>
                <w:rFonts w:ascii="Arial Narrow" w:hAnsi="Arial Narrow" w:cs="Arial"/>
                <w:i/>
                <w:iCs/>
                <w:sz w:val="22"/>
                <w:szCs w:val="22"/>
              </w:rPr>
            </w:pPr>
            <w:r w:rsidRPr="002F0279">
              <w:rPr>
                <w:rFonts w:ascii="Arial Narrow" w:hAnsi="Arial Narrow" w:cs="Arial"/>
                <w:i/>
                <w:iCs/>
                <w:sz w:val="22"/>
                <w:szCs w:val="22"/>
              </w:rPr>
              <w:t>2.</w:t>
            </w:r>
          </w:p>
        </w:tc>
        <w:tc>
          <w:tcPr>
            <w:tcW w:w="2217" w:type="dxa"/>
          </w:tcPr>
          <w:p w14:paraId="038E4338" w14:textId="77777777" w:rsidR="006C0C9A" w:rsidRPr="002F0279" w:rsidRDefault="006C0C9A" w:rsidP="005414E7">
            <w:pPr>
              <w:pStyle w:val="ListParagraph"/>
              <w:ind w:left="0" w:right="144"/>
              <w:jc w:val="both"/>
              <w:rPr>
                <w:rFonts w:ascii="Arial Narrow" w:hAnsi="Arial Narrow" w:cs="Arial"/>
                <w:i/>
                <w:iCs/>
                <w:sz w:val="22"/>
                <w:szCs w:val="22"/>
              </w:rPr>
            </w:pPr>
            <w:r w:rsidRPr="002F0279">
              <w:rPr>
                <w:rFonts w:ascii="Arial Narrow" w:hAnsi="Arial Narrow" w:cs="Arial"/>
                <w:i/>
                <w:iCs/>
                <w:sz w:val="22"/>
                <w:szCs w:val="22"/>
              </w:rPr>
              <w:t>Tower Package</w:t>
            </w:r>
          </w:p>
        </w:tc>
        <w:tc>
          <w:tcPr>
            <w:tcW w:w="2076" w:type="dxa"/>
          </w:tcPr>
          <w:p w14:paraId="03B57E55" w14:textId="77777777" w:rsidR="006C0C9A" w:rsidRPr="002F0279" w:rsidRDefault="006C0C9A" w:rsidP="005414E7">
            <w:pPr>
              <w:pStyle w:val="ListParagraph"/>
              <w:ind w:left="0" w:right="144"/>
              <w:jc w:val="both"/>
              <w:rPr>
                <w:rFonts w:ascii="Arial Narrow" w:hAnsi="Arial Narrow" w:cs="Arial"/>
                <w:i/>
                <w:iCs/>
                <w:sz w:val="22"/>
                <w:szCs w:val="22"/>
              </w:rPr>
            </w:pPr>
            <w:r w:rsidRPr="002F0279">
              <w:rPr>
                <w:rFonts w:ascii="Arial Narrow" w:hAnsi="Arial Narrow" w:cs="Arial"/>
                <w:i/>
                <w:iCs/>
                <w:sz w:val="22"/>
                <w:szCs w:val="22"/>
              </w:rPr>
              <w:t>Construction of Transmission Line</w:t>
            </w:r>
          </w:p>
        </w:tc>
        <w:tc>
          <w:tcPr>
            <w:tcW w:w="3087" w:type="dxa"/>
          </w:tcPr>
          <w:p w14:paraId="64BC4530" w14:textId="77777777" w:rsidR="006C0C9A" w:rsidRPr="002F0279" w:rsidRDefault="006C0C9A" w:rsidP="005414E7">
            <w:pPr>
              <w:pStyle w:val="ListParagraph"/>
              <w:ind w:left="0" w:right="144"/>
              <w:jc w:val="both"/>
              <w:rPr>
                <w:rFonts w:ascii="Arial Narrow" w:hAnsi="Arial Narrow" w:cs="Arial"/>
                <w:i/>
                <w:iCs/>
                <w:sz w:val="22"/>
                <w:szCs w:val="22"/>
              </w:rPr>
            </w:pPr>
            <w:r w:rsidRPr="002F0279">
              <w:rPr>
                <w:rFonts w:ascii="Arial Narrow" w:hAnsi="Arial Narrow" w:cs="Arial"/>
                <w:i/>
                <w:iCs/>
                <w:sz w:val="22"/>
                <w:szCs w:val="22"/>
              </w:rPr>
              <w:t>50% of the total Transmission Line construction under the Contract</w:t>
            </w:r>
          </w:p>
        </w:tc>
      </w:tr>
      <w:tr w:rsidR="006C0C9A" w:rsidRPr="002F0279" w14:paraId="636F71AB" w14:textId="77777777" w:rsidTr="00B733E5">
        <w:tc>
          <w:tcPr>
            <w:tcW w:w="738" w:type="dxa"/>
          </w:tcPr>
          <w:p w14:paraId="01174FAE" w14:textId="77777777" w:rsidR="006C0C9A" w:rsidRPr="002F0279" w:rsidRDefault="006C0C9A" w:rsidP="005414E7">
            <w:pPr>
              <w:pStyle w:val="ListParagraph"/>
              <w:ind w:left="0" w:right="144"/>
              <w:jc w:val="both"/>
              <w:rPr>
                <w:rFonts w:ascii="Arial Narrow" w:hAnsi="Arial Narrow" w:cs="Arial"/>
                <w:i/>
                <w:iCs/>
                <w:sz w:val="22"/>
                <w:szCs w:val="22"/>
              </w:rPr>
            </w:pPr>
            <w:r w:rsidRPr="002F0279">
              <w:rPr>
                <w:rFonts w:ascii="Arial Narrow" w:hAnsi="Arial Narrow" w:cs="Arial"/>
                <w:i/>
                <w:iCs/>
                <w:sz w:val="22"/>
                <w:szCs w:val="22"/>
              </w:rPr>
              <w:t>3.</w:t>
            </w:r>
          </w:p>
        </w:tc>
        <w:tc>
          <w:tcPr>
            <w:tcW w:w="2217" w:type="dxa"/>
          </w:tcPr>
          <w:p w14:paraId="76586B86" w14:textId="77777777" w:rsidR="006C0C9A" w:rsidRPr="002F0279" w:rsidRDefault="006C0C9A" w:rsidP="005414E7">
            <w:pPr>
              <w:pStyle w:val="ListParagraph"/>
              <w:ind w:left="0" w:right="144"/>
              <w:jc w:val="both"/>
              <w:rPr>
                <w:rFonts w:ascii="Arial Narrow" w:hAnsi="Arial Narrow" w:cs="Arial"/>
                <w:i/>
                <w:iCs/>
                <w:sz w:val="22"/>
                <w:szCs w:val="22"/>
              </w:rPr>
            </w:pPr>
            <w:proofErr w:type="gramStart"/>
            <w:r w:rsidRPr="002F0279">
              <w:rPr>
                <w:rFonts w:ascii="Arial Narrow" w:hAnsi="Arial Narrow" w:cs="Arial"/>
                <w:i/>
                <w:iCs/>
                <w:sz w:val="22"/>
                <w:szCs w:val="22"/>
              </w:rPr>
              <w:t>Substation(</w:t>
            </w:r>
            <w:proofErr w:type="gramEnd"/>
            <w:r w:rsidRPr="002F0279">
              <w:rPr>
                <w:rFonts w:ascii="Arial Narrow" w:hAnsi="Arial Narrow" w:cs="Arial"/>
                <w:i/>
                <w:iCs/>
                <w:sz w:val="22"/>
                <w:szCs w:val="22"/>
              </w:rPr>
              <w:t xml:space="preserve">AIS) </w:t>
            </w:r>
            <w:r w:rsidRPr="002F0279">
              <w:rPr>
                <w:rFonts w:ascii="Arial Narrow" w:hAnsi="Arial Narrow" w:cs="Arial"/>
                <w:i/>
                <w:iCs/>
                <w:sz w:val="22"/>
                <w:szCs w:val="22"/>
              </w:rPr>
              <w:lastRenderedPageBreak/>
              <w:t>Package</w:t>
            </w:r>
          </w:p>
        </w:tc>
        <w:tc>
          <w:tcPr>
            <w:tcW w:w="2076" w:type="dxa"/>
          </w:tcPr>
          <w:p w14:paraId="3921DF0E" w14:textId="77777777" w:rsidR="006C0C9A" w:rsidRPr="002F0279" w:rsidRDefault="006C0C9A" w:rsidP="005414E7">
            <w:pPr>
              <w:pStyle w:val="ListParagraph"/>
              <w:ind w:left="0" w:right="144"/>
              <w:jc w:val="both"/>
              <w:rPr>
                <w:rFonts w:ascii="Arial Narrow" w:hAnsi="Arial Narrow" w:cs="Arial"/>
                <w:i/>
                <w:iCs/>
                <w:sz w:val="22"/>
                <w:szCs w:val="22"/>
              </w:rPr>
            </w:pPr>
            <w:r w:rsidRPr="002F0279">
              <w:rPr>
                <w:rFonts w:ascii="Arial Narrow" w:hAnsi="Arial Narrow" w:cs="Arial"/>
                <w:i/>
                <w:iCs/>
                <w:sz w:val="22"/>
                <w:szCs w:val="22"/>
              </w:rPr>
              <w:lastRenderedPageBreak/>
              <w:t>Construction of bays</w:t>
            </w:r>
          </w:p>
        </w:tc>
        <w:tc>
          <w:tcPr>
            <w:tcW w:w="3087" w:type="dxa"/>
          </w:tcPr>
          <w:p w14:paraId="6376E657" w14:textId="77777777" w:rsidR="006C0C9A" w:rsidRPr="002F0279" w:rsidRDefault="006C0C9A" w:rsidP="005414E7">
            <w:pPr>
              <w:pStyle w:val="ListParagraph"/>
              <w:ind w:left="0" w:right="144"/>
              <w:jc w:val="both"/>
              <w:rPr>
                <w:rFonts w:ascii="Arial Narrow" w:hAnsi="Arial Narrow" w:cs="Arial"/>
                <w:i/>
                <w:iCs/>
                <w:sz w:val="22"/>
                <w:szCs w:val="22"/>
              </w:rPr>
            </w:pPr>
            <w:r w:rsidRPr="002F0279">
              <w:rPr>
                <w:rFonts w:ascii="Arial Narrow" w:hAnsi="Arial Narrow" w:cs="Arial"/>
                <w:i/>
                <w:iCs/>
                <w:sz w:val="22"/>
                <w:szCs w:val="22"/>
              </w:rPr>
              <w:t xml:space="preserve">50% of the total </w:t>
            </w:r>
            <w:proofErr w:type="gramStart"/>
            <w:r w:rsidRPr="002F0279">
              <w:rPr>
                <w:rFonts w:ascii="Arial Narrow" w:hAnsi="Arial Narrow" w:cs="Arial"/>
                <w:i/>
                <w:iCs/>
                <w:sz w:val="22"/>
                <w:szCs w:val="22"/>
              </w:rPr>
              <w:t>bays</w:t>
            </w:r>
            <w:proofErr w:type="gramEnd"/>
            <w:r w:rsidRPr="002F0279">
              <w:rPr>
                <w:rFonts w:ascii="Arial Narrow" w:hAnsi="Arial Narrow" w:cs="Arial"/>
                <w:i/>
                <w:iCs/>
                <w:sz w:val="22"/>
                <w:szCs w:val="22"/>
              </w:rPr>
              <w:t xml:space="preserve"> construction </w:t>
            </w:r>
            <w:r w:rsidRPr="002F0279">
              <w:rPr>
                <w:rFonts w:ascii="Arial Narrow" w:hAnsi="Arial Narrow" w:cs="Arial"/>
                <w:i/>
                <w:iCs/>
                <w:sz w:val="22"/>
                <w:szCs w:val="22"/>
              </w:rPr>
              <w:lastRenderedPageBreak/>
              <w:t>under the Contract</w:t>
            </w:r>
          </w:p>
        </w:tc>
      </w:tr>
      <w:tr w:rsidR="006C0C9A" w:rsidRPr="002F0279" w14:paraId="29867C44" w14:textId="77777777" w:rsidTr="00B733E5">
        <w:tc>
          <w:tcPr>
            <w:tcW w:w="738" w:type="dxa"/>
          </w:tcPr>
          <w:p w14:paraId="456893B3" w14:textId="77777777" w:rsidR="006C0C9A" w:rsidRPr="002F0279" w:rsidRDefault="006C0C9A" w:rsidP="005414E7">
            <w:pPr>
              <w:pStyle w:val="ListParagraph"/>
              <w:ind w:left="0" w:right="144"/>
              <w:jc w:val="both"/>
              <w:rPr>
                <w:rFonts w:ascii="Arial Narrow" w:hAnsi="Arial Narrow" w:cs="Arial"/>
                <w:i/>
                <w:iCs/>
                <w:sz w:val="22"/>
                <w:szCs w:val="22"/>
              </w:rPr>
            </w:pPr>
            <w:r w:rsidRPr="002F0279">
              <w:rPr>
                <w:rFonts w:ascii="Arial Narrow" w:hAnsi="Arial Narrow" w:cs="Arial"/>
                <w:i/>
                <w:iCs/>
                <w:sz w:val="22"/>
                <w:szCs w:val="22"/>
              </w:rPr>
              <w:lastRenderedPageBreak/>
              <w:t>4.</w:t>
            </w:r>
          </w:p>
        </w:tc>
        <w:tc>
          <w:tcPr>
            <w:tcW w:w="2217" w:type="dxa"/>
          </w:tcPr>
          <w:p w14:paraId="57F7070D" w14:textId="77777777" w:rsidR="006C0C9A" w:rsidRPr="002F0279" w:rsidRDefault="006C0C9A" w:rsidP="005414E7">
            <w:pPr>
              <w:pStyle w:val="ListParagraph"/>
              <w:ind w:left="0" w:right="144"/>
              <w:jc w:val="both"/>
              <w:rPr>
                <w:rFonts w:ascii="Arial Narrow" w:hAnsi="Arial Narrow" w:cs="Arial"/>
                <w:i/>
                <w:iCs/>
                <w:sz w:val="22"/>
                <w:szCs w:val="22"/>
              </w:rPr>
            </w:pPr>
            <w:r w:rsidRPr="002F0279">
              <w:rPr>
                <w:rFonts w:ascii="Arial Narrow" w:hAnsi="Arial Narrow" w:cs="Arial"/>
                <w:i/>
                <w:iCs/>
                <w:sz w:val="22"/>
                <w:szCs w:val="22"/>
              </w:rPr>
              <w:t>Transformer/Reactor</w:t>
            </w:r>
          </w:p>
        </w:tc>
        <w:tc>
          <w:tcPr>
            <w:tcW w:w="2076" w:type="dxa"/>
          </w:tcPr>
          <w:p w14:paraId="3AD67370" w14:textId="77777777" w:rsidR="006C0C9A" w:rsidRPr="002F0279" w:rsidRDefault="006C0C9A" w:rsidP="005414E7">
            <w:pPr>
              <w:pStyle w:val="ListParagraph"/>
              <w:ind w:left="0" w:right="144"/>
              <w:jc w:val="both"/>
              <w:rPr>
                <w:rFonts w:ascii="Arial Narrow" w:hAnsi="Arial Narrow" w:cs="Arial"/>
                <w:i/>
                <w:iCs/>
                <w:sz w:val="22"/>
                <w:szCs w:val="22"/>
              </w:rPr>
            </w:pPr>
            <w:r w:rsidRPr="002F0279">
              <w:rPr>
                <w:rFonts w:ascii="Arial Narrow" w:hAnsi="Arial Narrow" w:cs="Arial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2F0279">
              <w:rPr>
                <w:rFonts w:ascii="Arial Narrow" w:hAnsi="Arial Narrow" w:cs="Arial"/>
                <w:i/>
                <w:iCs/>
                <w:sz w:val="22"/>
                <w:szCs w:val="22"/>
              </w:rPr>
              <w:t>&amp;  Supply</w:t>
            </w:r>
            <w:proofErr w:type="gramEnd"/>
          </w:p>
        </w:tc>
        <w:tc>
          <w:tcPr>
            <w:tcW w:w="3087" w:type="dxa"/>
          </w:tcPr>
          <w:p w14:paraId="501750E0" w14:textId="77777777" w:rsidR="006C0C9A" w:rsidRPr="002F0279" w:rsidRDefault="006C0C9A" w:rsidP="005414E7">
            <w:pPr>
              <w:pStyle w:val="ListParagraph"/>
              <w:ind w:left="0" w:right="144"/>
              <w:jc w:val="both"/>
              <w:rPr>
                <w:rFonts w:ascii="Arial Narrow" w:hAnsi="Arial Narrow" w:cs="Arial"/>
                <w:i/>
                <w:iCs/>
                <w:sz w:val="22"/>
                <w:szCs w:val="22"/>
              </w:rPr>
            </w:pPr>
            <w:r w:rsidRPr="002F0279">
              <w:rPr>
                <w:rFonts w:ascii="Arial Narrow" w:hAnsi="Arial Narrow" w:cs="Arial"/>
                <w:i/>
                <w:iCs/>
                <w:sz w:val="22"/>
                <w:szCs w:val="22"/>
              </w:rPr>
              <w:t>50% of the total supply of Transformer/Reactor under the Contract</w:t>
            </w:r>
          </w:p>
        </w:tc>
      </w:tr>
      <w:tr w:rsidR="006C0C9A" w:rsidRPr="002F0279" w14:paraId="3D52139D" w14:textId="77777777" w:rsidTr="00B733E5">
        <w:tc>
          <w:tcPr>
            <w:tcW w:w="738" w:type="dxa"/>
          </w:tcPr>
          <w:p w14:paraId="2759FCD8" w14:textId="77777777" w:rsidR="006C0C9A" w:rsidRPr="002F0279" w:rsidRDefault="006C0C9A" w:rsidP="005414E7">
            <w:pPr>
              <w:pStyle w:val="ListParagraph"/>
              <w:ind w:left="0" w:right="144"/>
              <w:jc w:val="both"/>
              <w:rPr>
                <w:rFonts w:ascii="Arial Narrow" w:hAnsi="Arial Narrow" w:cs="Arial"/>
                <w:i/>
                <w:iCs/>
                <w:sz w:val="22"/>
                <w:szCs w:val="22"/>
              </w:rPr>
            </w:pPr>
            <w:r w:rsidRPr="002F0279">
              <w:rPr>
                <w:rFonts w:ascii="Arial Narrow" w:hAnsi="Arial Narrow" w:cs="Arial"/>
                <w:i/>
                <w:iCs/>
                <w:sz w:val="22"/>
                <w:szCs w:val="22"/>
              </w:rPr>
              <w:t>5.</w:t>
            </w:r>
          </w:p>
        </w:tc>
        <w:tc>
          <w:tcPr>
            <w:tcW w:w="2217" w:type="dxa"/>
          </w:tcPr>
          <w:p w14:paraId="4245B087" w14:textId="77777777" w:rsidR="006C0C9A" w:rsidRPr="002F0279" w:rsidRDefault="006C0C9A" w:rsidP="005414E7">
            <w:pPr>
              <w:pStyle w:val="ListParagraph"/>
              <w:ind w:left="0" w:right="144"/>
              <w:jc w:val="both"/>
              <w:rPr>
                <w:rFonts w:ascii="Arial Narrow" w:hAnsi="Arial Narrow" w:cs="Arial"/>
                <w:i/>
                <w:iCs/>
                <w:sz w:val="22"/>
                <w:szCs w:val="22"/>
              </w:rPr>
            </w:pPr>
            <w:proofErr w:type="gramStart"/>
            <w:r w:rsidRPr="002F0279">
              <w:rPr>
                <w:rFonts w:ascii="Arial Narrow" w:hAnsi="Arial Narrow" w:cs="Arial"/>
                <w:i/>
                <w:iCs/>
                <w:sz w:val="22"/>
                <w:szCs w:val="22"/>
              </w:rPr>
              <w:t>Substation(</w:t>
            </w:r>
            <w:proofErr w:type="gramEnd"/>
            <w:r w:rsidRPr="002F0279">
              <w:rPr>
                <w:rFonts w:ascii="Arial Narrow" w:hAnsi="Arial Narrow" w:cs="Arial"/>
                <w:i/>
                <w:iCs/>
                <w:sz w:val="22"/>
                <w:szCs w:val="22"/>
              </w:rPr>
              <w:t>GIS) Package</w:t>
            </w:r>
          </w:p>
        </w:tc>
        <w:tc>
          <w:tcPr>
            <w:tcW w:w="2076" w:type="dxa"/>
          </w:tcPr>
          <w:p w14:paraId="0691FE84" w14:textId="77777777" w:rsidR="006C0C9A" w:rsidRPr="002F0279" w:rsidRDefault="006C0C9A" w:rsidP="005414E7">
            <w:pPr>
              <w:pStyle w:val="ListParagraph"/>
              <w:ind w:left="0" w:right="144"/>
              <w:jc w:val="both"/>
              <w:rPr>
                <w:rFonts w:ascii="Arial Narrow" w:hAnsi="Arial Narrow" w:cs="Arial"/>
                <w:i/>
                <w:iCs/>
                <w:sz w:val="22"/>
                <w:szCs w:val="22"/>
              </w:rPr>
            </w:pPr>
            <w:r w:rsidRPr="002F0279">
              <w:rPr>
                <w:rFonts w:ascii="Arial Narrow" w:hAnsi="Arial Narrow" w:cs="Arial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2F0279">
              <w:rPr>
                <w:rFonts w:ascii="Arial Narrow" w:hAnsi="Arial Narrow" w:cs="Arial"/>
                <w:i/>
                <w:iCs/>
                <w:sz w:val="22"/>
                <w:szCs w:val="22"/>
              </w:rPr>
              <w:t>&amp;  Supply</w:t>
            </w:r>
            <w:proofErr w:type="gramEnd"/>
            <w:r w:rsidRPr="002F0279">
              <w:rPr>
                <w:rFonts w:ascii="Arial Narrow" w:hAnsi="Arial Narrow" w:cs="Arial"/>
                <w:i/>
                <w:iCs/>
                <w:sz w:val="22"/>
                <w:szCs w:val="22"/>
              </w:rPr>
              <w:t xml:space="preserve"> of GIS bays</w:t>
            </w:r>
          </w:p>
        </w:tc>
        <w:tc>
          <w:tcPr>
            <w:tcW w:w="3087" w:type="dxa"/>
          </w:tcPr>
          <w:p w14:paraId="29DDCEC5" w14:textId="77777777" w:rsidR="006C0C9A" w:rsidRPr="002F0279" w:rsidRDefault="006C0C9A" w:rsidP="005414E7">
            <w:pPr>
              <w:pStyle w:val="ListParagraph"/>
              <w:ind w:left="0" w:right="144"/>
              <w:jc w:val="both"/>
              <w:rPr>
                <w:rFonts w:ascii="Arial Narrow" w:hAnsi="Arial Narrow" w:cs="Arial"/>
                <w:i/>
                <w:iCs/>
                <w:sz w:val="22"/>
                <w:szCs w:val="22"/>
              </w:rPr>
            </w:pPr>
            <w:r w:rsidRPr="002F0279">
              <w:rPr>
                <w:rFonts w:ascii="Arial Narrow" w:hAnsi="Arial Narrow" w:cs="Arial"/>
                <w:i/>
                <w:iCs/>
                <w:sz w:val="22"/>
                <w:szCs w:val="22"/>
              </w:rPr>
              <w:t>50% of the total supply of GIS bays under the Contract</w:t>
            </w:r>
          </w:p>
        </w:tc>
      </w:tr>
    </w:tbl>
    <w:p w14:paraId="10C742C8" w14:textId="77777777" w:rsidR="006C0C9A" w:rsidRPr="002F0279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Arial" w:hAnsi="Arial" w:cs="Arial"/>
          <w:szCs w:val="22"/>
        </w:rPr>
      </w:pPr>
    </w:p>
    <w:p w14:paraId="4759B6D7" w14:textId="77777777" w:rsidR="006C0C9A" w:rsidRPr="002F0279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Arial" w:hAnsi="Arial" w:cs="Arial"/>
          <w:b/>
          <w:bCs/>
          <w:i/>
          <w:iCs/>
          <w:szCs w:val="22"/>
        </w:rPr>
      </w:pPr>
      <w:r w:rsidRPr="002F0279">
        <w:rPr>
          <w:rFonts w:ascii="Arial" w:hAnsi="Arial" w:cs="Arial"/>
          <w:b/>
          <w:bCs/>
          <w:i/>
          <w:iCs/>
          <w:szCs w:val="22"/>
        </w:rPr>
        <w:t>The guiding principles as illustrated above shall be followed while dealing with other packages/contracts.</w:t>
      </w:r>
    </w:p>
    <w:p w14:paraId="57C83B2F" w14:textId="77777777" w:rsidR="006C0C9A" w:rsidRPr="002F0279" w:rsidRDefault="006C0C9A" w:rsidP="006C0C9A">
      <w:pPr>
        <w:ind w:left="1440" w:right="36" w:hanging="360"/>
        <w:jc w:val="both"/>
        <w:rPr>
          <w:rFonts w:ascii="Arial" w:hAnsi="Arial" w:cs="Arial"/>
          <w:i/>
          <w:iCs/>
          <w:szCs w:val="22"/>
        </w:rPr>
      </w:pPr>
    </w:p>
    <w:p w14:paraId="37935530" w14:textId="77777777" w:rsidR="006C0C9A" w:rsidRPr="002F0279" w:rsidRDefault="006C0C9A" w:rsidP="006C0C9A">
      <w:pPr>
        <w:ind w:left="1080" w:right="36" w:hanging="360"/>
        <w:jc w:val="both"/>
        <w:rPr>
          <w:rFonts w:ascii="Arial" w:hAnsi="Arial" w:cs="Arial"/>
          <w:i/>
          <w:iCs/>
          <w:szCs w:val="22"/>
        </w:rPr>
      </w:pPr>
      <w:r w:rsidRPr="002F0279">
        <w:rPr>
          <w:rFonts w:ascii="Arial" w:hAnsi="Arial" w:cs="Arial"/>
          <w:i/>
          <w:iCs/>
          <w:szCs w:val="22"/>
          <w:vertAlign w:val="superscript"/>
        </w:rPr>
        <w:t>@</w:t>
      </w:r>
      <w:r w:rsidRPr="002F0279">
        <w:rPr>
          <w:rFonts w:ascii="Arial" w:hAnsi="Arial" w:cs="Arial"/>
          <w:i/>
          <w:iCs/>
          <w:szCs w:val="22"/>
        </w:rPr>
        <w:t>4.</w:t>
      </w:r>
      <w:r w:rsidRPr="002F0279">
        <w:rPr>
          <w:rFonts w:ascii="Arial" w:hAnsi="Arial" w:cs="Arial"/>
          <w:i/>
          <w:iCs/>
          <w:szCs w:val="22"/>
        </w:rPr>
        <w:tab/>
        <w:t xml:space="preserve">  Regarding Sl. No. 6, in case of ‘Yes’, following information shall be submitted additionally:</w:t>
      </w:r>
      <w:r w:rsidRPr="002F0279">
        <w:rPr>
          <w:rFonts w:ascii="Arial" w:hAnsi="Arial" w:cs="Arial"/>
          <w:i/>
          <w:iCs/>
          <w:szCs w:val="22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2F0279" w14:paraId="0A571CBA" w14:textId="77777777" w:rsidTr="005414E7">
        <w:tc>
          <w:tcPr>
            <w:tcW w:w="6030" w:type="dxa"/>
          </w:tcPr>
          <w:p w14:paraId="2A37E77C" w14:textId="77777777" w:rsidR="006C0C9A" w:rsidRPr="002F0279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2F0279">
              <w:rPr>
                <w:rFonts w:ascii="Arial" w:hAnsi="Arial" w:cs="Arial"/>
                <w:i/>
                <w:iCs/>
                <w:sz w:val="22"/>
                <w:szCs w:val="22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3DB839BE" w14:textId="77777777" w:rsidR="006C0C9A" w:rsidRPr="002F0279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5F8C029E" w14:textId="77777777" w:rsidR="006C0C9A" w:rsidRPr="002F0279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  <w:p w14:paraId="194D4403" w14:textId="77777777" w:rsidR="006C0C9A" w:rsidRPr="002F0279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  <w:p w14:paraId="4436EE0C" w14:textId="77777777" w:rsidR="006C0C9A" w:rsidRPr="002F0279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2F0279">
              <w:rPr>
                <w:rFonts w:ascii="Arial" w:hAnsi="Arial" w:cs="Arial"/>
                <w:i/>
                <w:iCs/>
                <w:sz w:val="22"/>
                <w:szCs w:val="22"/>
              </w:rPr>
              <w:t>…………</w:t>
            </w:r>
          </w:p>
        </w:tc>
      </w:tr>
      <w:tr w:rsidR="006C0C9A" w:rsidRPr="002F0279" w14:paraId="012C5892" w14:textId="77777777" w:rsidTr="005414E7">
        <w:tc>
          <w:tcPr>
            <w:tcW w:w="6030" w:type="dxa"/>
          </w:tcPr>
          <w:p w14:paraId="4AF5C14B" w14:textId="77777777" w:rsidR="006C0C9A" w:rsidRPr="002F0279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2F027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14:paraId="51053D27" w14:textId="77777777" w:rsidR="006C0C9A" w:rsidRPr="002F0279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2F0279">
              <w:rPr>
                <w:rFonts w:ascii="Arial" w:hAnsi="Arial" w:cs="Arial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5107D204" w14:textId="77777777" w:rsidR="006C0C9A" w:rsidRPr="002F0279" w:rsidRDefault="002B2BD8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noProof/>
                <w:szCs w:val="22"/>
                <w:lang w:eastAsia="en-IN" w:bidi="ar-SA"/>
              </w:rPr>
              <w:pict w14:anchorId="4671F85B">
                <v:rect id="Rectangle 1" o:spid="_x0000_s2050" style="position:absolute;left:0;text-align:left;margin-left:282.7pt;margin-top:415.45pt;width:29.4pt;height:10.8pt;z-index:2516776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"/>
              </w:pict>
            </w:r>
            <w:r>
              <w:rPr>
                <w:rFonts w:ascii="Arial" w:hAnsi="Arial" w:cs="Arial"/>
                <w:i/>
                <w:iCs/>
                <w:noProof/>
                <w:szCs w:val="22"/>
                <w:lang w:eastAsia="en-IN" w:bidi="ar-SA"/>
              </w:rPr>
              <w:pict w14:anchorId="1D518D1C">
                <v:rect id="Rectangle 3" o:spid="_x0000_s2052" style="position:absolute;left:0;text-align:left;margin-left:282.85pt;margin-top:415.4pt;width:29.4pt;height:10.8pt;z-index:2516766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"/>
              </w:pict>
            </w:r>
            <w:r>
              <w:rPr>
                <w:rFonts w:ascii="Arial" w:hAnsi="Arial" w:cs="Arial"/>
                <w:i/>
                <w:iCs/>
                <w:noProof/>
                <w:szCs w:val="22"/>
                <w:lang w:eastAsia="en-IN" w:bidi="ar-SA"/>
              </w:rPr>
              <w:pict w14:anchorId="5C9F1AAD">
                <v:rect id="Rectangle 5" o:spid="_x0000_s2051" style="position:absolute;left:0;text-align:left;margin-left:373.2pt;margin-top:363.5pt;width:29.4pt;height:10.8pt;z-index:2516756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"/>
              </w:pict>
            </w:r>
            <w:r w:rsidR="006C0C9A" w:rsidRPr="002F0279">
              <w:rPr>
                <w:rFonts w:ascii="Arial" w:hAnsi="Arial" w:cs="Arial"/>
                <w:i/>
                <w:iCs/>
                <w:noProof/>
                <w:szCs w:val="22"/>
                <w:lang w:val="en-US" w:bidi="ar-SA"/>
              </w:rPr>
              <w:drawing>
                <wp:inline distT="0" distB="0" distL="0" distR="0" wp14:anchorId="5ECF3ED4" wp14:editId="4FAA3F01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6C0C9A" w:rsidRPr="002F027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Yes</w:t>
            </w:r>
          </w:p>
          <w:p w14:paraId="3410BCEB" w14:textId="77777777" w:rsidR="006C0C9A" w:rsidRPr="002F0279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2F0279">
              <w:rPr>
                <w:rFonts w:ascii="Arial" w:hAnsi="Arial" w:cs="Arial"/>
                <w:i/>
                <w:iCs/>
                <w:noProof/>
                <w:szCs w:val="22"/>
                <w:lang w:val="en-US" w:bidi="ar-SA"/>
              </w:rPr>
              <w:drawing>
                <wp:inline distT="0" distB="0" distL="0" distR="0" wp14:anchorId="513FEA18" wp14:editId="1C0487AB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2F027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1D4E7A4F" w14:textId="77777777" w:rsidR="006C0C9A" w:rsidRPr="002F0279" w:rsidRDefault="006C0C9A" w:rsidP="006C0C9A">
      <w:pPr>
        <w:ind w:left="1449" w:right="36" w:hanging="756"/>
        <w:jc w:val="both"/>
        <w:rPr>
          <w:rFonts w:ascii="Arial" w:hAnsi="Arial" w:cs="Arial"/>
          <w:szCs w:val="22"/>
        </w:rPr>
      </w:pPr>
    </w:p>
    <w:p w14:paraId="66B6F50D" w14:textId="77777777" w:rsidR="006C0C9A" w:rsidRPr="002F0279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2F0279">
        <w:rPr>
          <w:rFonts w:ascii="Arial" w:hAnsi="Arial" w:cs="Arial"/>
          <w:szCs w:val="22"/>
        </w:rPr>
        <w:t>2.0</w:t>
      </w:r>
      <w:r w:rsidRPr="002F0279">
        <w:rPr>
          <w:rFonts w:ascii="Arial" w:hAnsi="Arial" w:cs="Arial"/>
          <w:szCs w:val="22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tbl>
      <w:tblPr>
        <w:tblW w:w="11655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816"/>
        <w:gridCol w:w="1846"/>
        <w:gridCol w:w="3285"/>
      </w:tblGrid>
      <w:tr w:rsidR="00B64E06" w:rsidRPr="002F0279" w14:paraId="017758C6" w14:textId="77777777" w:rsidTr="00843FFB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E3DC96" w14:textId="77777777" w:rsidR="00B64E06" w:rsidRPr="002F0279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2F0279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2F0279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923505" w14:textId="77777777" w:rsidR="00B64E06" w:rsidRPr="002F0279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08C215" w14:textId="77777777" w:rsidR="00B64E06" w:rsidRPr="002F0279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0A5B1E" w14:textId="77777777" w:rsidR="00B64E06" w:rsidRPr="002F0279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5696A4" w14:textId="77777777" w:rsidR="00B64E06" w:rsidRPr="002F0279" w:rsidRDefault="00B64E06" w:rsidP="00B64E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2F0279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Printed </w:t>
            </w:r>
            <w:proofErr w:type="gramStart"/>
            <w:r w:rsidRPr="002F0279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DDFE74" w14:textId="77777777" w:rsidR="00B64E06" w:rsidRPr="002F0279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B64E06" w:rsidRPr="002F0279" w14:paraId="3CD05FB1" w14:textId="77777777" w:rsidTr="00843FFB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9552FC" w14:textId="77777777" w:rsidR="00B64E06" w:rsidRPr="002F0279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2F0279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2F0279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D9D6A16" w14:textId="77777777" w:rsidR="00B64E06" w:rsidRPr="002F0279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FB9973" w14:textId="77777777" w:rsidR="00B64E06" w:rsidRPr="002F0279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3A80E1" w14:textId="77777777" w:rsidR="00B64E06" w:rsidRPr="002F0279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6F291A" w14:textId="77777777" w:rsidR="00B64E06" w:rsidRPr="002F0279" w:rsidRDefault="00B64E06" w:rsidP="00B64E0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proofErr w:type="gramStart"/>
            <w:r w:rsidRPr="002F0279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88C3E7" w14:textId="77777777" w:rsidR="00B64E06" w:rsidRPr="002F0279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20F3DCFF" w14:textId="77777777" w:rsidR="00B64E06" w:rsidRPr="002F0279" w:rsidRDefault="00B64E06" w:rsidP="00B64E06">
      <w:pPr>
        <w:rPr>
          <w:rFonts w:ascii="Arial" w:hAnsi="Arial" w:cs="Arial"/>
          <w:szCs w:val="22"/>
        </w:rPr>
      </w:pPr>
    </w:p>
    <w:sectPr w:rsidR="00B64E06" w:rsidRPr="002F0279" w:rsidSect="000003DA">
      <w:headerReference w:type="default" r:id="rId8"/>
      <w:footerReference w:type="defaul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C6D99E" w14:textId="77777777" w:rsidR="002B2BD8" w:rsidRDefault="002B2BD8" w:rsidP="00B64E06">
      <w:pPr>
        <w:spacing w:after="0" w:line="240" w:lineRule="auto"/>
      </w:pPr>
      <w:r>
        <w:separator/>
      </w:r>
    </w:p>
  </w:endnote>
  <w:endnote w:type="continuationSeparator" w:id="0">
    <w:p w14:paraId="085DE372" w14:textId="77777777" w:rsidR="002B2BD8" w:rsidRDefault="002B2BD8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F1B556" w14:textId="77777777" w:rsidR="0026200F" w:rsidRDefault="0026200F" w:rsidP="0026200F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76AA95" w14:textId="77777777" w:rsidR="002B2BD8" w:rsidRDefault="002B2BD8" w:rsidP="00B64E06">
      <w:pPr>
        <w:spacing w:after="0" w:line="240" w:lineRule="auto"/>
      </w:pPr>
      <w:r>
        <w:separator/>
      </w:r>
    </w:p>
  </w:footnote>
  <w:footnote w:type="continuationSeparator" w:id="0">
    <w:p w14:paraId="513AEFEE" w14:textId="77777777" w:rsidR="002B2BD8" w:rsidRDefault="002B2BD8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178279" w14:textId="129351E8" w:rsidR="00B64E06" w:rsidRPr="004C5544" w:rsidRDefault="00B64E06" w:rsidP="00691EB5">
    <w:pPr>
      <w:ind w:right="133"/>
      <w:jc w:val="right"/>
      <w:rPr>
        <w:rFonts w:ascii="Book Antiqua" w:hAnsi="Book Antiqua"/>
        <w:b/>
        <w:bCs/>
        <w:lang w:val="en-US" w:bidi="ar-SA"/>
      </w:rPr>
    </w:pPr>
    <w:r w:rsidRPr="00CD6A6F">
      <w:rPr>
        <w:rFonts w:ascii="Book Antiqua" w:hAnsi="Book Antiqua"/>
        <w:b/>
        <w:bCs/>
        <w:szCs w:val="22"/>
      </w:rPr>
      <w:t>Attachment-</w:t>
    </w:r>
    <w:r w:rsidR="006C0C9A" w:rsidRPr="00CD6A6F">
      <w:rPr>
        <w:rFonts w:ascii="Book Antiqua" w:hAnsi="Book Antiqua"/>
        <w:b/>
        <w:bCs/>
        <w:szCs w:val="22"/>
      </w:rPr>
      <w:t>2</w:t>
    </w:r>
    <w:r w:rsidR="006572A5">
      <w:rPr>
        <w:rFonts w:ascii="Book Antiqua" w:hAnsi="Book Antiqua"/>
        <w:b/>
        <w:bCs/>
        <w:szCs w:val="22"/>
      </w:rPr>
      <w:t>5</w:t>
    </w:r>
  </w:p>
  <w:p w14:paraId="1FF504F2" w14:textId="77777777"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Picture 2009814047" o:spid="_x0000_i1025" type="#_x0000_t75" style="width:32.25pt;height:12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430D0528"/>
    <w:multiLevelType w:val="hybridMultilevel"/>
    <w:tmpl w:val="0AFCAF54"/>
    <w:lvl w:ilvl="0" w:tplc="9A3426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B883B01"/>
    <w:multiLevelType w:val="hybridMultilevel"/>
    <w:tmpl w:val="9B7A2686"/>
    <w:lvl w:ilvl="0" w:tplc="6F42A9E8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884608889">
    <w:abstractNumId w:val="0"/>
  </w:num>
  <w:num w:numId="2" w16cid:durableId="147674903">
    <w:abstractNumId w:val="3"/>
  </w:num>
  <w:num w:numId="3" w16cid:durableId="526333166">
    <w:abstractNumId w:val="1"/>
  </w:num>
  <w:num w:numId="4" w16cid:durableId="3311884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93DE4"/>
    <w:rsid w:val="000003DA"/>
    <w:rsid w:val="00014410"/>
    <w:rsid w:val="00026D4E"/>
    <w:rsid w:val="00050F33"/>
    <w:rsid w:val="000568CA"/>
    <w:rsid w:val="0009421E"/>
    <w:rsid w:val="00097443"/>
    <w:rsid w:val="000C0DD7"/>
    <w:rsid w:val="000C2FBF"/>
    <w:rsid w:val="000F0472"/>
    <w:rsid w:val="00101ACE"/>
    <w:rsid w:val="00122970"/>
    <w:rsid w:val="001402F9"/>
    <w:rsid w:val="001421C7"/>
    <w:rsid w:val="0015571C"/>
    <w:rsid w:val="00184DDF"/>
    <w:rsid w:val="00186379"/>
    <w:rsid w:val="00192B5F"/>
    <w:rsid w:val="00197788"/>
    <w:rsid w:val="001B08CE"/>
    <w:rsid w:val="001F4FEB"/>
    <w:rsid w:val="001F71BD"/>
    <w:rsid w:val="00225536"/>
    <w:rsid w:val="0026200F"/>
    <w:rsid w:val="0028777F"/>
    <w:rsid w:val="00293DE4"/>
    <w:rsid w:val="002B2BD8"/>
    <w:rsid w:val="002D58C5"/>
    <w:rsid w:val="002D6D92"/>
    <w:rsid w:val="002F0279"/>
    <w:rsid w:val="002F13FE"/>
    <w:rsid w:val="003012B8"/>
    <w:rsid w:val="00311406"/>
    <w:rsid w:val="0033041D"/>
    <w:rsid w:val="00333653"/>
    <w:rsid w:val="003337FE"/>
    <w:rsid w:val="003361E1"/>
    <w:rsid w:val="00353B53"/>
    <w:rsid w:val="0035773F"/>
    <w:rsid w:val="00357CF7"/>
    <w:rsid w:val="00362C3C"/>
    <w:rsid w:val="0038132D"/>
    <w:rsid w:val="003F6E4E"/>
    <w:rsid w:val="00421A5D"/>
    <w:rsid w:val="0044026B"/>
    <w:rsid w:val="004465E1"/>
    <w:rsid w:val="00451754"/>
    <w:rsid w:val="00477F75"/>
    <w:rsid w:val="00480099"/>
    <w:rsid w:val="00490571"/>
    <w:rsid w:val="004942CA"/>
    <w:rsid w:val="004A2749"/>
    <w:rsid w:val="004C5544"/>
    <w:rsid w:val="004D3D36"/>
    <w:rsid w:val="00517188"/>
    <w:rsid w:val="00533E91"/>
    <w:rsid w:val="0053661D"/>
    <w:rsid w:val="0055466B"/>
    <w:rsid w:val="005662B6"/>
    <w:rsid w:val="00580259"/>
    <w:rsid w:val="00581BB5"/>
    <w:rsid w:val="005A0354"/>
    <w:rsid w:val="005C5D35"/>
    <w:rsid w:val="005C5F94"/>
    <w:rsid w:val="005C74D3"/>
    <w:rsid w:val="005D468E"/>
    <w:rsid w:val="005F7C81"/>
    <w:rsid w:val="00612EA2"/>
    <w:rsid w:val="00617A42"/>
    <w:rsid w:val="00626B82"/>
    <w:rsid w:val="0063632E"/>
    <w:rsid w:val="00655772"/>
    <w:rsid w:val="006572A5"/>
    <w:rsid w:val="00690317"/>
    <w:rsid w:val="00691EB5"/>
    <w:rsid w:val="006938D2"/>
    <w:rsid w:val="00694969"/>
    <w:rsid w:val="006959E8"/>
    <w:rsid w:val="006B30D0"/>
    <w:rsid w:val="006C0C9A"/>
    <w:rsid w:val="006D3BBF"/>
    <w:rsid w:val="006D7704"/>
    <w:rsid w:val="006E0FE2"/>
    <w:rsid w:val="006E5681"/>
    <w:rsid w:val="006F0DD9"/>
    <w:rsid w:val="00706D1E"/>
    <w:rsid w:val="0073674E"/>
    <w:rsid w:val="0074356B"/>
    <w:rsid w:val="00743B5F"/>
    <w:rsid w:val="00750BB8"/>
    <w:rsid w:val="007678AD"/>
    <w:rsid w:val="00783DD5"/>
    <w:rsid w:val="007A1878"/>
    <w:rsid w:val="007A1B39"/>
    <w:rsid w:val="007A5BF5"/>
    <w:rsid w:val="007E4F3E"/>
    <w:rsid w:val="007F2FDF"/>
    <w:rsid w:val="008048F6"/>
    <w:rsid w:val="00843FFB"/>
    <w:rsid w:val="00850C22"/>
    <w:rsid w:val="00852F88"/>
    <w:rsid w:val="00855A89"/>
    <w:rsid w:val="00857F38"/>
    <w:rsid w:val="00865C0E"/>
    <w:rsid w:val="00877506"/>
    <w:rsid w:val="00885002"/>
    <w:rsid w:val="00892B9C"/>
    <w:rsid w:val="0089447B"/>
    <w:rsid w:val="009302EE"/>
    <w:rsid w:val="009515F1"/>
    <w:rsid w:val="009718BA"/>
    <w:rsid w:val="009A0E8F"/>
    <w:rsid w:val="009A12B5"/>
    <w:rsid w:val="009B1EB4"/>
    <w:rsid w:val="009C6132"/>
    <w:rsid w:val="009D12EC"/>
    <w:rsid w:val="009D6B97"/>
    <w:rsid w:val="009E4D3D"/>
    <w:rsid w:val="00A00C4B"/>
    <w:rsid w:val="00A01303"/>
    <w:rsid w:val="00A236BE"/>
    <w:rsid w:val="00A37C1D"/>
    <w:rsid w:val="00A45681"/>
    <w:rsid w:val="00A46810"/>
    <w:rsid w:val="00A64C70"/>
    <w:rsid w:val="00A81B42"/>
    <w:rsid w:val="00AA43E3"/>
    <w:rsid w:val="00AE171B"/>
    <w:rsid w:val="00AF7DB9"/>
    <w:rsid w:val="00B030F5"/>
    <w:rsid w:val="00B03362"/>
    <w:rsid w:val="00B0560B"/>
    <w:rsid w:val="00B13748"/>
    <w:rsid w:val="00B169A3"/>
    <w:rsid w:val="00B17ACD"/>
    <w:rsid w:val="00B51CA3"/>
    <w:rsid w:val="00B55C32"/>
    <w:rsid w:val="00B64E06"/>
    <w:rsid w:val="00B70BCB"/>
    <w:rsid w:val="00B733A5"/>
    <w:rsid w:val="00B733E5"/>
    <w:rsid w:val="00BA7EE7"/>
    <w:rsid w:val="00BC6C76"/>
    <w:rsid w:val="00BE264F"/>
    <w:rsid w:val="00BF183D"/>
    <w:rsid w:val="00C04A74"/>
    <w:rsid w:val="00C2314E"/>
    <w:rsid w:val="00C25B24"/>
    <w:rsid w:val="00C41391"/>
    <w:rsid w:val="00C519E9"/>
    <w:rsid w:val="00C51FE4"/>
    <w:rsid w:val="00C87055"/>
    <w:rsid w:val="00CC54E9"/>
    <w:rsid w:val="00CD18A4"/>
    <w:rsid w:val="00CD6A6F"/>
    <w:rsid w:val="00CE3455"/>
    <w:rsid w:val="00D250F7"/>
    <w:rsid w:val="00D25A9E"/>
    <w:rsid w:val="00D446F6"/>
    <w:rsid w:val="00D55096"/>
    <w:rsid w:val="00D57686"/>
    <w:rsid w:val="00D60A67"/>
    <w:rsid w:val="00D64810"/>
    <w:rsid w:val="00D8141C"/>
    <w:rsid w:val="00DA778C"/>
    <w:rsid w:val="00DB5BC0"/>
    <w:rsid w:val="00DE508A"/>
    <w:rsid w:val="00E0504C"/>
    <w:rsid w:val="00E47681"/>
    <w:rsid w:val="00E6071C"/>
    <w:rsid w:val="00E663FB"/>
    <w:rsid w:val="00E81D82"/>
    <w:rsid w:val="00E86AB6"/>
    <w:rsid w:val="00E91622"/>
    <w:rsid w:val="00EA1C25"/>
    <w:rsid w:val="00EC04C8"/>
    <w:rsid w:val="00F10C4E"/>
    <w:rsid w:val="00F164AB"/>
    <w:rsid w:val="00F37BFE"/>
    <w:rsid w:val="00F64202"/>
    <w:rsid w:val="00F75F5C"/>
    <w:rsid w:val="00FB3C65"/>
    <w:rsid w:val="00FB4CDE"/>
    <w:rsid w:val="00FC749E"/>
    <w:rsid w:val="00FD29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2"/>
    </o:shapelayout>
  </w:shapeDefaults>
  <w:decimalSymbol w:val="."/>
  <w:listSeparator w:val=","/>
  <w14:docId w14:val="109DA477"/>
  <w15:docId w15:val="{19B19F37-01BE-4958-88D1-733BBF9E7F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03DA"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aliases w:val="List1,List Paragraph1,Numbered Indented Text,List Paragraph Char Char Char,List Paragraph Char Char,Bullet 1,lp1,List Paragraph11,Bullet Styles para,List Paragraph (numbered (a)),SGLText List Paragraph,b1,Number_1,new,List Paragraph2,lis"/>
    <w:basedOn w:val="Normal"/>
    <w:link w:val="ListParagraphChar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ListParagraphChar">
    <w:name w:val="List Paragraph Char"/>
    <w:aliases w:val="List1 Char,List Paragraph1 Char,Numbered Indented Text Char,List Paragraph Char Char Char Char,List Paragraph Char Char Char1,Bullet 1 Char,lp1 Char,List Paragraph11 Char,Bullet Styles para Char,List Paragraph (numbered (a)) Char"/>
    <w:link w:val="ListParagraph"/>
    <w:uiPriority w:val="34"/>
    <w:qFormat/>
    <w:locked/>
    <w:rsid w:val="00FB4CDE"/>
    <w:rPr>
      <w:rFonts w:cs="Mangal"/>
      <w:lang w:val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9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1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3</Pages>
  <Words>748</Words>
  <Characters>4264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5002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Rishi Tandon {ऋषि टंडन}</cp:lastModifiedBy>
  <cp:revision>104</cp:revision>
  <cp:lastPrinted>2020-01-24T10:41:00Z</cp:lastPrinted>
  <dcterms:created xsi:type="dcterms:W3CDTF">2019-05-22T10:24:00Z</dcterms:created>
  <dcterms:modified xsi:type="dcterms:W3CDTF">2026-06-04T09:54:00Z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2025-09-25T09:25:55Z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cc88afa1-e721-47c6-b1fc-beda62eaad26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